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32B" w:rsidRDefault="007D732B" w:rsidP="007D732B">
      <w:pPr>
        <w:pStyle w:val="Default"/>
        <w:rPr>
          <w:b/>
        </w:rPr>
      </w:pPr>
    </w:p>
    <w:p w:rsidR="007D732B" w:rsidRDefault="007D732B" w:rsidP="007D732B">
      <w:pPr>
        <w:pStyle w:val="Default"/>
        <w:rPr>
          <w:b/>
        </w:rPr>
      </w:pPr>
      <w:r w:rsidRPr="007D732B">
        <w:rPr>
          <w:b/>
        </w:rPr>
        <w:t>Mathematics</w:t>
      </w:r>
    </w:p>
    <w:p w:rsidR="00292179" w:rsidRDefault="00292179" w:rsidP="007D732B">
      <w:pPr>
        <w:pStyle w:val="Default"/>
        <w:rPr>
          <w:b/>
        </w:rPr>
      </w:pPr>
    </w:p>
    <w:p w:rsidR="00646692" w:rsidRPr="00646692" w:rsidRDefault="00646692" w:rsidP="00646692">
      <w:pPr>
        <w:autoSpaceDE w:val="0"/>
        <w:autoSpaceDN w:val="0"/>
        <w:adjustRightInd w:val="0"/>
        <w:spacing w:after="0" w:line="240" w:lineRule="auto"/>
        <w:rPr>
          <w:rFonts w:ascii="Century Gothic" w:hAnsi="Century Gothic" w:cs="Century Gothic"/>
          <w:color w:val="000000"/>
          <w:sz w:val="24"/>
          <w:szCs w:val="24"/>
        </w:rPr>
      </w:pP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4"/>
          <w:szCs w:val="24"/>
        </w:rPr>
      </w:pPr>
    </w:p>
    <w:p w:rsidR="005D4A52" w:rsidRDefault="005D4A52" w:rsidP="005D4A52">
      <w:pPr>
        <w:autoSpaceDE w:val="0"/>
        <w:autoSpaceDN w:val="0"/>
        <w:adjustRightInd w:val="0"/>
        <w:spacing w:after="0" w:line="240" w:lineRule="auto"/>
        <w:rPr>
          <w:rFonts w:ascii="Century Gothic" w:hAnsi="Century Gothic" w:cs="Century Gothic"/>
          <w:b/>
          <w:bCs/>
          <w:color w:val="000000"/>
          <w:sz w:val="20"/>
          <w:szCs w:val="20"/>
        </w:rPr>
      </w:pPr>
      <w:r w:rsidRPr="005D4A52">
        <w:rPr>
          <w:rFonts w:ascii="Century Gothic" w:hAnsi="Century Gothic" w:cs="Century Gothic"/>
          <w:color w:val="000000"/>
          <w:sz w:val="24"/>
          <w:szCs w:val="24"/>
        </w:rPr>
        <w:t xml:space="preserve"> </w:t>
      </w:r>
      <w:r w:rsidRPr="005D4A52">
        <w:rPr>
          <w:rFonts w:ascii="Century Gothic" w:hAnsi="Century Gothic" w:cs="Century Gothic"/>
          <w:b/>
          <w:bCs/>
          <w:color w:val="000000"/>
          <w:sz w:val="20"/>
          <w:szCs w:val="20"/>
        </w:rPr>
        <w:t xml:space="preserve">Number: </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Read and write all numbers to at least 100 in numerals and words.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Recognise odd and even numbers to 100.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Count in steps of 2, 3 and 5 from 0.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Recognise and define the place value of each digit in a 2 digit number.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Compare and order numbers from 0 to 100 using the &lt; </w:t>
      </w:r>
    </w:p>
    <w:p w:rsidR="005D4A52" w:rsidRPr="00FD1C2B" w:rsidRDefault="005D4A52" w:rsidP="00FD1C2B">
      <w:pPr>
        <w:pStyle w:val="ListParagraph"/>
        <w:numPr>
          <w:ilvl w:val="1"/>
          <w:numId w:val="9"/>
        </w:numPr>
        <w:autoSpaceDE w:val="0"/>
        <w:autoSpaceDN w:val="0"/>
        <w:adjustRightInd w:val="0"/>
        <w:spacing w:after="0" w:line="240" w:lineRule="auto"/>
        <w:ind w:left="1080"/>
        <w:rPr>
          <w:rFonts w:ascii="Century Gothic" w:hAnsi="Century Gothic" w:cs="Century Gothic"/>
          <w:color w:val="000000"/>
          <w:sz w:val="20"/>
          <w:szCs w:val="20"/>
        </w:rPr>
      </w:pPr>
      <w:proofErr w:type="gramStart"/>
      <w:r w:rsidRPr="00FD1C2B">
        <w:rPr>
          <w:rFonts w:ascii="Century Gothic" w:hAnsi="Century Gothic" w:cs="Century Gothic"/>
          <w:color w:val="000000"/>
          <w:sz w:val="20"/>
          <w:szCs w:val="20"/>
        </w:rPr>
        <w:t>and</w:t>
      </w:r>
      <w:proofErr w:type="gramEnd"/>
      <w:r w:rsidRPr="00FD1C2B">
        <w:rPr>
          <w:rFonts w:ascii="Century Gothic" w:hAnsi="Century Gothic" w:cs="Century Gothic"/>
          <w:color w:val="000000"/>
          <w:sz w:val="20"/>
          <w:szCs w:val="20"/>
        </w:rPr>
        <w:t xml:space="preserve"> = signs.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Name the fractions 1/3, 1/4, 1/2 and 3/4 and find fractional values of shapes, lengths and numbers. </w:t>
      </w:r>
    </w:p>
    <w:p w:rsidR="005D4A52" w:rsidRPr="00FD1C2B" w:rsidRDefault="005D4A52" w:rsidP="00FD1C2B">
      <w:pPr>
        <w:pStyle w:val="ListParagraph"/>
        <w:numPr>
          <w:ilvl w:val="0"/>
          <w:numId w:val="9"/>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Recall and use multiplication and division facts for the </w:t>
      </w:r>
    </w:p>
    <w:p w:rsidR="005D4A52" w:rsidRPr="00FD1C2B" w:rsidRDefault="005D4A52" w:rsidP="00FD1C2B">
      <w:pPr>
        <w:pStyle w:val="ListParagraph"/>
        <w:numPr>
          <w:ilvl w:val="0"/>
          <w:numId w:val="8"/>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2, 5 and 10x tables. </w:t>
      </w:r>
    </w:p>
    <w:p w:rsidR="005D4A52" w:rsidRPr="00FD1C2B" w:rsidRDefault="005D4A52" w:rsidP="00FD1C2B">
      <w:pPr>
        <w:pStyle w:val="ListParagraph"/>
        <w:numPr>
          <w:ilvl w:val="0"/>
          <w:numId w:val="8"/>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Add and subtract a 2-digit number and ones. </w:t>
      </w:r>
    </w:p>
    <w:p w:rsidR="005D4A52" w:rsidRPr="005D4A52" w:rsidRDefault="005D4A52" w:rsidP="00FD1C2B">
      <w:pPr>
        <w:pStyle w:val="NoSpacing"/>
        <w:numPr>
          <w:ilvl w:val="0"/>
          <w:numId w:val="8"/>
        </w:numPr>
        <w:ind w:left="360"/>
      </w:pPr>
      <w:r w:rsidRPr="005D4A52">
        <w:t xml:space="preserve">Add and subtract a 2-digit number and tens. </w:t>
      </w:r>
    </w:p>
    <w:p w:rsidR="005D4A52" w:rsidRPr="00FD1C2B" w:rsidRDefault="005D4A52" w:rsidP="00FD1C2B">
      <w:pPr>
        <w:pStyle w:val="ListParagraph"/>
        <w:numPr>
          <w:ilvl w:val="0"/>
          <w:numId w:val="8"/>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Add and subtract two 2-digit numbers. </w:t>
      </w:r>
    </w:p>
    <w:p w:rsidR="005D4A52" w:rsidRPr="00FD1C2B" w:rsidRDefault="005D4A52" w:rsidP="00FD1C2B">
      <w:pPr>
        <w:pStyle w:val="ListParagraph"/>
        <w:numPr>
          <w:ilvl w:val="0"/>
          <w:numId w:val="8"/>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Add three 1-digit numbers. </w:t>
      </w:r>
    </w:p>
    <w:p w:rsidR="005D4A52" w:rsidRPr="00FD1C2B" w:rsidRDefault="005D4A52" w:rsidP="00FD1C2B">
      <w:pPr>
        <w:pStyle w:val="ListParagraph"/>
        <w:numPr>
          <w:ilvl w:val="0"/>
          <w:numId w:val="8"/>
        </w:numPr>
        <w:autoSpaceDE w:val="0"/>
        <w:autoSpaceDN w:val="0"/>
        <w:adjustRightInd w:val="0"/>
        <w:spacing w:after="0" w:line="240" w:lineRule="auto"/>
        <w:ind w:left="360"/>
        <w:rPr>
          <w:rFonts w:ascii="Century Gothic" w:hAnsi="Century Gothic" w:cs="Century Gothic"/>
          <w:color w:val="000000"/>
          <w:sz w:val="20"/>
          <w:szCs w:val="20"/>
        </w:rPr>
      </w:pPr>
      <w:r w:rsidRPr="00FD1C2B">
        <w:rPr>
          <w:rFonts w:ascii="Century Gothic" w:hAnsi="Century Gothic" w:cs="Century Gothic"/>
          <w:color w:val="000000"/>
          <w:sz w:val="20"/>
          <w:szCs w:val="20"/>
        </w:rPr>
        <w:t xml:space="preserve">Solve problems involving addition and subtraction. </w:t>
      </w:r>
    </w:p>
    <w:p w:rsidR="00FD1C2B" w:rsidRPr="00FD1C2B" w:rsidRDefault="005D4A52" w:rsidP="00FD1C2B">
      <w:pPr>
        <w:pStyle w:val="ListParagraph"/>
        <w:numPr>
          <w:ilvl w:val="0"/>
          <w:numId w:val="8"/>
        </w:numPr>
        <w:ind w:left="360"/>
        <w:rPr>
          <w:rFonts w:ascii="Century Gothic" w:hAnsi="Century Gothic"/>
          <w:sz w:val="20"/>
        </w:rPr>
      </w:pPr>
      <w:r w:rsidRPr="00FD1C2B">
        <w:rPr>
          <w:rFonts w:ascii="Century Gothic" w:hAnsi="Century Gothic"/>
          <w:sz w:val="20"/>
        </w:rPr>
        <w:t xml:space="preserve">Understand and use </w:t>
      </w:r>
      <w:proofErr w:type="spellStart"/>
      <w:r w:rsidRPr="00FD1C2B">
        <w:rPr>
          <w:rFonts w:ascii="Century Gothic" w:hAnsi="Century Gothic"/>
          <w:sz w:val="20"/>
        </w:rPr>
        <w:t>commutivity</w:t>
      </w:r>
      <w:proofErr w:type="spellEnd"/>
      <w:r w:rsidRPr="00FD1C2B">
        <w:rPr>
          <w:rFonts w:ascii="Century Gothic" w:hAnsi="Century Gothic"/>
          <w:sz w:val="20"/>
        </w:rPr>
        <w:t xml:space="preserve"> in relation to addition, subtraction, multiplication and division. </w:t>
      </w:r>
    </w:p>
    <w:p w:rsidR="00FD1C2B" w:rsidRPr="00FD1C2B" w:rsidRDefault="00FD1C2B" w:rsidP="00FD1C2B">
      <w:pPr>
        <w:pStyle w:val="ListParagraph"/>
        <w:numPr>
          <w:ilvl w:val="0"/>
          <w:numId w:val="8"/>
        </w:numPr>
        <w:ind w:left="360"/>
        <w:rPr>
          <w:rFonts w:ascii="Century Gothic" w:hAnsi="Century Gothic"/>
          <w:sz w:val="20"/>
        </w:rPr>
      </w:pPr>
      <w:r w:rsidRPr="00FD1C2B">
        <w:rPr>
          <w:rFonts w:ascii="Century Gothic" w:hAnsi="Century Gothic"/>
          <w:sz w:val="20"/>
        </w:rPr>
        <w:t>Use estimation to check an answer</w:t>
      </w:r>
    </w:p>
    <w:p w:rsidR="00FD1C2B" w:rsidRPr="00FD1C2B" w:rsidRDefault="00FD1C2B" w:rsidP="00FD1C2B">
      <w:pPr>
        <w:autoSpaceDE w:val="0"/>
        <w:autoSpaceDN w:val="0"/>
        <w:adjustRightInd w:val="0"/>
        <w:spacing w:after="0" w:line="240" w:lineRule="auto"/>
        <w:rPr>
          <w:rFonts w:ascii="Century Gothic" w:hAnsi="Century Gothic" w:cs="Century Gothic"/>
          <w:color w:val="000000"/>
          <w:sz w:val="20"/>
          <w:szCs w:val="20"/>
        </w:rPr>
      </w:pP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p>
    <w:p w:rsidR="005D4A52" w:rsidRDefault="005D4A52" w:rsidP="005D4A52">
      <w:pPr>
        <w:autoSpaceDE w:val="0"/>
        <w:autoSpaceDN w:val="0"/>
        <w:adjustRightInd w:val="0"/>
        <w:spacing w:after="0" w:line="240" w:lineRule="auto"/>
        <w:rPr>
          <w:rFonts w:ascii="Century Gothic" w:hAnsi="Century Gothic" w:cs="Century Gothic"/>
          <w:b/>
          <w:bCs/>
          <w:color w:val="000000"/>
          <w:sz w:val="20"/>
          <w:szCs w:val="20"/>
        </w:rPr>
      </w:pPr>
      <w:r w:rsidRPr="005D4A52">
        <w:rPr>
          <w:rFonts w:ascii="Century Gothic" w:hAnsi="Century Gothic" w:cs="Century Gothic"/>
          <w:b/>
          <w:bCs/>
          <w:color w:val="000000"/>
          <w:sz w:val="20"/>
          <w:szCs w:val="20"/>
        </w:rPr>
        <w:t xml:space="preserve">Measurement, Geometry and Statistics: </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r w:rsidRPr="005D4A52">
        <w:rPr>
          <w:rFonts w:ascii="Arial" w:hAnsi="Arial" w:cs="Arial"/>
          <w:color w:val="000000"/>
          <w:sz w:val="20"/>
          <w:szCs w:val="20"/>
        </w:rPr>
        <w:t xml:space="preserve">• </w:t>
      </w:r>
      <w:r w:rsidRPr="005D4A52">
        <w:rPr>
          <w:rFonts w:ascii="Century Gothic" w:hAnsi="Century Gothic" w:cs="Century Gothic"/>
          <w:color w:val="000000"/>
          <w:sz w:val="20"/>
          <w:szCs w:val="20"/>
        </w:rPr>
        <w:t xml:space="preserve">Choose and use appropriate standard units to estimate length, height, temperature and capacity. </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r w:rsidRPr="005D4A52">
        <w:rPr>
          <w:rFonts w:ascii="Arial" w:hAnsi="Arial" w:cs="Arial"/>
          <w:color w:val="000000"/>
          <w:sz w:val="20"/>
          <w:szCs w:val="20"/>
        </w:rPr>
        <w:t xml:space="preserve">• </w:t>
      </w:r>
      <w:r w:rsidRPr="005D4A52">
        <w:rPr>
          <w:rFonts w:ascii="Century Gothic" w:hAnsi="Century Gothic" w:cs="Century Gothic"/>
          <w:color w:val="000000"/>
          <w:sz w:val="20"/>
          <w:szCs w:val="20"/>
        </w:rPr>
        <w:t xml:space="preserve">Tell and write the time to </w:t>
      </w:r>
      <w:r w:rsidR="00FD1C2B">
        <w:rPr>
          <w:rFonts w:ascii="Century Gothic" w:hAnsi="Century Gothic" w:cs="Century Gothic"/>
          <w:color w:val="000000"/>
          <w:sz w:val="20"/>
          <w:szCs w:val="20"/>
        </w:rPr>
        <w:t>nearest 15 minutes.</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r w:rsidRPr="005D4A52">
        <w:rPr>
          <w:rFonts w:ascii="Arial" w:hAnsi="Arial" w:cs="Arial"/>
          <w:color w:val="000000"/>
          <w:sz w:val="20"/>
          <w:szCs w:val="20"/>
        </w:rPr>
        <w:t xml:space="preserve">• </w:t>
      </w:r>
      <w:r w:rsidRPr="005D4A52">
        <w:rPr>
          <w:rFonts w:ascii="Century Gothic" w:hAnsi="Century Gothic" w:cs="Century Gothic"/>
          <w:color w:val="000000"/>
          <w:sz w:val="20"/>
          <w:szCs w:val="20"/>
        </w:rPr>
        <w:t xml:space="preserve">Recognise and use the symbols £ and p when solving problems involving addition and subtraction of money. </w:t>
      </w:r>
      <w:r w:rsidR="00FD1C2B">
        <w:rPr>
          <w:rFonts w:ascii="Century Gothic" w:hAnsi="Century Gothic" w:cs="Century Gothic"/>
          <w:color w:val="000000"/>
          <w:sz w:val="20"/>
          <w:szCs w:val="20"/>
        </w:rPr>
        <w:t>Make different coins to make the same amount.</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r w:rsidRPr="005D4A52">
        <w:rPr>
          <w:rFonts w:ascii="Arial" w:hAnsi="Arial" w:cs="Arial"/>
          <w:color w:val="000000"/>
          <w:sz w:val="20"/>
          <w:szCs w:val="20"/>
        </w:rPr>
        <w:t xml:space="preserve">• </w:t>
      </w:r>
      <w:r w:rsidRPr="005D4A52">
        <w:rPr>
          <w:rFonts w:ascii="Century Gothic" w:hAnsi="Century Gothic" w:cs="Century Gothic"/>
          <w:color w:val="000000"/>
          <w:sz w:val="20"/>
          <w:szCs w:val="20"/>
        </w:rPr>
        <w:t xml:space="preserve">Describe the properties of 2D and 3D shapes to include </w:t>
      </w:r>
    </w:p>
    <w:p w:rsidR="005D4A52" w:rsidRPr="005D4A52" w:rsidRDefault="005D4A52" w:rsidP="005D4A52">
      <w:pPr>
        <w:autoSpaceDE w:val="0"/>
        <w:autoSpaceDN w:val="0"/>
        <w:adjustRightInd w:val="0"/>
        <w:spacing w:after="0" w:line="240" w:lineRule="auto"/>
        <w:rPr>
          <w:rFonts w:ascii="Century Gothic" w:hAnsi="Century Gothic" w:cs="Century Gothic"/>
          <w:color w:val="000000"/>
          <w:sz w:val="20"/>
          <w:szCs w:val="20"/>
        </w:rPr>
      </w:pPr>
      <w:proofErr w:type="gramStart"/>
      <w:r w:rsidRPr="005D4A52">
        <w:rPr>
          <w:rFonts w:ascii="Century Gothic" w:hAnsi="Century Gothic" w:cs="Century Gothic"/>
          <w:color w:val="000000"/>
          <w:sz w:val="20"/>
          <w:szCs w:val="20"/>
        </w:rPr>
        <w:t>edges</w:t>
      </w:r>
      <w:proofErr w:type="gramEnd"/>
      <w:r w:rsidRPr="005D4A52">
        <w:rPr>
          <w:rFonts w:ascii="Century Gothic" w:hAnsi="Century Gothic" w:cs="Century Gothic"/>
          <w:color w:val="000000"/>
          <w:sz w:val="20"/>
          <w:szCs w:val="20"/>
        </w:rPr>
        <w:t xml:space="preserve">, vertices and faces. </w:t>
      </w:r>
    </w:p>
    <w:p w:rsidR="00646692" w:rsidRDefault="005D4A52" w:rsidP="005D4A52">
      <w:pPr>
        <w:pStyle w:val="Default"/>
        <w:rPr>
          <w:rFonts w:ascii="Century Gothic" w:hAnsi="Century Gothic" w:cs="Century Gothic"/>
          <w:sz w:val="20"/>
          <w:szCs w:val="20"/>
        </w:rPr>
      </w:pPr>
      <w:r w:rsidRPr="005D4A52">
        <w:rPr>
          <w:sz w:val="20"/>
          <w:szCs w:val="20"/>
        </w:rPr>
        <w:t xml:space="preserve">• </w:t>
      </w:r>
      <w:r w:rsidRPr="005D4A52">
        <w:rPr>
          <w:rFonts w:ascii="Century Gothic" w:hAnsi="Century Gothic" w:cs="Century Gothic"/>
          <w:sz w:val="20"/>
          <w:szCs w:val="20"/>
        </w:rPr>
        <w:t>Interpret and construct pictograms, tally charts, block diagram and simple tables.</w:t>
      </w:r>
    </w:p>
    <w:p w:rsidR="005D4A52" w:rsidRDefault="005D4A52" w:rsidP="005D4A52">
      <w:pPr>
        <w:pStyle w:val="Default"/>
        <w:rPr>
          <w:rFonts w:ascii="Century Gothic" w:hAnsi="Century Gothic" w:cs="Century Gothic"/>
          <w:sz w:val="20"/>
          <w:szCs w:val="20"/>
        </w:rPr>
      </w:pPr>
    </w:p>
    <w:p w:rsidR="005D4A52" w:rsidRDefault="00FD1C2B" w:rsidP="005D4A52">
      <w:pPr>
        <w:pStyle w:val="Default"/>
        <w:rPr>
          <w:rFonts w:ascii="Century Gothic" w:hAnsi="Century Gothic" w:cs="Century Gothic"/>
          <w:sz w:val="20"/>
          <w:szCs w:val="20"/>
        </w:rPr>
      </w:pPr>
      <w:r>
        <w:rPr>
          <w:noProof/>
          <w:lang w:eastAsia="en-GB"/>
        </w:rPr>
        <w:lastRenderedPageBreak/>
        <mc:AlternateContent>
          <mc:Choice Requires="wps">
            <w:drawing>
              <wp:anchor distT="0" distB="0" distL="114300" distR="114300" simplePos="0" relativeHeight="251660288" behindDoc="0" locked="0" layoutInCell="1" allowOverlap="1" wp14:anchorId="30A3883B" wp14:editId="0CAE1A7A">
                <wp:simplePos x="0" y="0"/>
                <wp:positionH relativeFrom="margin">
                  <wp:align>right</wp:align>
                </wp:positionH>
                <wp:positionV relativeFrom="paragraph">
                  <wp:posOffset>-133350</wp:posOffset>
                </wp:positionV>
                <wp:extent cx="1828800" cy="1828800"/>
                <wp:effectExtent l="0" t="0" r="0" b="0"/>
                <wp:wrapNone/>
                <wp:docPr id="3" name="Text Box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A3883B" id="_x0000_t202" coordsize="21600,21600" o:spt="202" path="m,l,21600r21600,l21600,xe">
                <v:stroke joinstyle="miter"/>
                <v:path gradientshapeok="t" o:connecttype="rect"/>
              </v:shapetype>
              <v:shape id="Text Box 3" o:spid="_x0000_s1026" type="#_x0000_t202" style="position:absolute;margin-left:92.8pt;margin-top:-10.5pt;width:2in;height:2in;z-index:251660288;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" filled="f" stroked="f">
                <v:textbox style="mso-fit-shape-to-text:t">
                  <w:txbxContent>
                    <w:p w:rsidR="007D732B" w:rsidRPr="007D732B" w:rsidRDefault="007D732B" w:rsidP="00EE4E31">
                      <w:pPr>
                        <w:jc w:val="center"/>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roofErr w:type="spellStart"/>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Burradon</w:t>
                      </w:r>
                      <w:proofErr w:type="spellEnd"/>
                      <w:r w:rsidRPr="007D732B">
                        <w:rPr>
                          <w:rFonts w:ascii="Century Gothic" w:hAnsi="Century Gothic" w:cs="Century Gothic"/>
                          <w:b/>
                          <w:bCs/>
                          <w:color w:val="4349C5"/>
                          <w:sz w:val="5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Community Primary School</w:t>
                      </w:r>
                    </w:p>
                  </w:txbxContent>
                </v:textbox>
                <w10:wrap anchorx="margin"/>
              </v:shape>
            </w:pict>
          </mc:Fallback>
        </mc:AlternateContent>
      </w:r>
    </w:p>
    <w:p w:rsidR="005D4A52" w:rsidRDefault="005D4A52" w:rsidP="005D4A52">
      <w:pPr>
        <w:pStyle w:val="Default"/>
        <w:rPr>
          <w:rFonts w:ascii="Century Gothic" w:hAnsi="Century Gothic" w:cs="Century Gothic"/>
          <w:sz w:val="20"/>
          <w:szCs w:val="20"/>
        </w:rPr>
      </w:pPr>
    </w:p>
    <w:p w:rsidR="00EE4E31" w:rsidRDefault="00EE4E31" w:rsidP="00EE4E31">
      <w:pPr>
        <w:pStyle w:val="Default"/>
        <w:rPr>
          <w:rFonts w:ascii="Century Gothic" w:hAnsi="Century Gothic" w:cs="Century Gothic"/>
          <w:sz w:val="22"/>
          <w:szCs w:val="20"/>
        </w:rPr>
      </w:pPr>
    </w:p>
    <w:p w:rsidR="00EE4E31" w:rsidRPr="00EE4E31" w:rsidRDefault="00EE4E31" w:rsidP="00EE4E31">
      <w:pPr>
        <w:pStyle w:val="Default"/>
        <w:rPr>
          <w:rFonts w:ascii="Century Gothic" w:hAnsi="Century Gothic" w:cs="Century Gothic"/>
          <w:sz w:val="20"/>
          <w:szCs w:val="18"/>
        </w:rPr>
      </w:pPr>
    </w:p>
    <w:p w:rsidR="007D732B" w:rsidRDefault="00FD1C2B" w:rsidP="00292179">
      <w:pPr>
        <w:rPr>
          <w:rFonts w:ascii="Century Gothic" w:hAnsi="Century Gothic" w:cs="Century Gothic"/>
          <w:b/>
          <w:bCs/>
          <w:sz w:val="40"/>
          <w:szCs w:val="40"/>
        </w:rPr>
      </w:pPr>
      <w:r w:rsidRPr="007D732B">
        <w:rPr>
          <w:rFonts w:ascii="Century Gothic" w:hAnsi="Century Gothic" w:cs="Century Gothic"/>
          <w:noProof/>
          <w:sz w:val="20"/>
          <w:szCs w:val="18"/>
          <w:lang w:eastAsia="en-GB"/>
        </w:rPr>
        <w:drawing>
          <wp:anchor distT="0" distB="0" distL="114300" distR="114300" simplePos="0" relativeHeight="251658240" behindDoc="1" locked="0" layoutInCell="1" allowOverlap="1" wp14:anchorId="4BABE100" wp14:editId="1BE392A5">
            <wp:simplePos x="0" y="0"/>
            <wp:positionH relativeFrom="page">
              <wp:posOffset>7010400</wp:posOffset>
            </wp:positionH>
            <wp:positionV relativeFrom="paragraph">
              <wp:posOffset>337185</wp:posOffset>
            </wp:positionV>
            <wp:extent cx="1924050" cy="1938655"/>
            <wp:effectExtent l="0" t="0" r="0" b="4445"/>
            <wp:wrapTight wrapText="bothSides">
              <wp:wrapPolygon edited="0">
                <wp:start x="0" y="0"/>
                <wp:lineTo x="0" y="21437"/>
                <wp:lineTo x="21386" y="21437"/>
                <wp:lineTo x="21386" y="0"/>
                <wp:lineTo x="0" y="0"/>
              </wp:wrapPolygon>
            </wp:wrapTight>
            <wp:docPr id="1" name="Picture 1" descr="E:\Elaine\Purple MAsh\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Elaine\Purple MAsh\logo.pn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24050" cy="1938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p>
    <w:p w:rsidR="007D732B" w:rsidRDefault="007D732B" w:rsidP="007D732B">
      <w:pPr>
        <w:rPr>
          <w:rFonts w:ascii="Century Gothic" w:hAnsi="Century Gothic" w:cs="Century Gothic"/>
          <w:b/>
          <w:bCs/>
          <w:sz w:val="40"/>
          <w:szCs w:val="40"/>
        </w:rPr>
      </w:pPr>
      <w:bookmarkStart w:id="0" w:name="_GoBack"/>
      <w:bookmarkEnd w:id="0"/>
    </w:p>
    <w:p w:rsidR="007D732B" w:rsidRDefault="007D732B" w:rsidP="007D732B">
      <w:pPr>
        <w:jc w:val="center"/>
        <w:rPr>
          <w:rFonts w:ascii="Century Gothic" w:hAnsi="Century Gothic" w:cs="Century Gothic"/>
          <w:b/>
          <w:bCs/>
          <w:sz w:val="40"/>
          <w:szCs w:val="40"/>
        </w:rPr>
      </w:pPr>
      <w:r w:rsidRPr="007D732B">
        <w:rPr>
          <w:rFonts w:ascii="Century Gothic" w:hAnsi="Century Gothic" w:cs="Century Gothic"/>
          <w:b/>
          <w:bCs/>
          <w:sz w:val="40"/>
          <w:szCs w:val="40"/>
        </w:rPr>
        <w:t>End of Year Expectations:</w:t>
      </w:r>
    </w:p>
    <w:p w:rsidR="007D732B" w:rsidRDefault="005D4A52" w:rsidP="007D732B">
      <w:pPr>
        <w:jc w:val="center"/>
        <w:rPr>
          <w:rFonts w:ascii="Century Gothic" w:hAnsi="Century Gothic" w:cs="Century Gothic"/>
          <w:b/>
          <w:bCs/>
          <w:sz w:val="40"/>
          <w:szCs w:val="40"/>
        </w:rPr>
      </w:pPr>
      <w:r>
        <w:rPr>
          <w:rFonts w:ascii="Century Gothic" w:hAnsi="Century Gothic" w:cs="Century Gothic"/>
          <w:b/>
          <w:bCs/>
          <w:sz w:val="40"/>
          <w:szCs w:val="40"/>
        </w:rPr>
        <w:t>Year 2</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4"/>
          <w:szCs w:val="24"/>
        </w:rPr>
      </w:pP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4"/>
          <w:szCs w:val="24"/>
        </w:rPr>
        <w:t xml:space="preserve"> </w:t>
      </w:r>
      <w:r w:rsidRPr="007D732B">
        <w:rPr>
          <w:rFonts w:ascii="Century Gothic" w:hAnsi="Century Gothic" w:cs="Century Gothic"/>
          <w:color w:val="000000"/>
          <w:sz w:val="23"/>
          <w:szCs w:val="23"/>
        </w:rPr>
        <w:t xml:space="preserve">This booklet provides information for parents/carers on the end of year expectations for children in our school. The National Curriculum outlines these expectations as being the minimum requirements your child should meet each year. </w:t>
      </w:r>
    </w:p>
    <w:p w:rsidR="007D732B" w:rsidRPr="007D732B" w:rsidRDefault="007D732B" w:rsidP="007D732B">
      <w:pPr>
        <w:autoSpaceDE w:val="0"/>
        <w:autoSpaceDN w:val="0"/>
        <w:adjustRightInd w:val="0"/>
        <w:spacing w:after="0" w:line="240" w:lineRule="auto"/>
        <w:rPr>
          <w:rFonts w:ascii="Century Gothic" w:hAnsi="Century Gothic" w:cs="Century Gothic"/>
          <w:color w:val="000000"/>
          <w:sz w:val="23"/>
          <w:szCs w:val="23"/>
        </w:rPr>
      </w:pPr>
      <w:r w:rsidRPr="007D732B">
        <w:rPr>
          <w:rFonts w:ascii="Century Gothic" w:hAnsi="Century Gothic" w:cs="Century Gothic"/>
          <w:color w:val="000000"/>
          <w:sz w:val="23"/>
          <w:szCs w:val="23"/>
        </w:rPr>
        <w:t xml:space="preserve">All of the objectives will be focused on throughout the year as part of your child’s lessons. Any extra support you can provide in helping your child to achieve these expectations is greatly valued. </w:t>
      </w:r>
    </w:p>
    <w:p w:rsidR="007D732B" w:rsidRPr="00646692" w:rsidRDefault="007D732B" w:rsidP="00646692">
      <w:pPr>
        <w:jc w:val="center"/>
        <w:rPr>
          <w:rFonts w:ascii="Century Gothic" w:hAnsi="Century Gothic" w:cs="Century Gothic"/>
          <w:b/>
          <w:bCs/>
          <w:sz w:val="40"/>
          <w:szCs w:val="40"/>
        </w:rPr>
      </w:pPr>
      <w:r w:rsidRPr="007D732B">
        <w:rPr>
          <w:rFonts w:ascii="Century Gothic" w:hAnsi="Century Gothic" w:cs="Century Gothic"/>
          <w:color w:val="000000"/>
          <w:sz w:val="23"/>
          <w:szCs w:val="23"/>
        </w:rPr>
        <w:t>If you have any queries regarding these expectations or would like support in knowing how to help your child with these, please see the class teacher.</w:t>
      </w:r>
    </w:p>
    <w:sectPr w:rsidR="007D732B" w:rsidRPr="00646692" w:rsidSect="007D732B">
      <w:pgSz w:w="16838" w:h="11906" w:orient="landscape"/>
      <w:pgMar w:top="720" w:right="720" w:bottom="720" w:left="720"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CC14AB"/>
    <w:multiLevelType w:val="hybridMultilevel"/>
    <w:tmpl w:val="1DB02816"/>
    <w:lvl w:ilvl="0" w:tplc="3F1472E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863566F"/>
    <w:multiLevelType w:val="hybridMultilevel"/>
    <w:tmpl w:val="5A20F54C"/>
    <w:lvl w:ilvl="0" w:tplc="3F1472E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A387999"/>
    <w:multiLevelType w:val="hybridMultilevel"/>
    <w:tmpl w:val="456A44D0"/>
    <w:lvl w:ilvl="0" w:tplc="3F1472E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FB0569F"/>
    <w:multiLevelType w:val="hybridMultilevel"/>
    <w:tmpl w:val="B4F23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15584A"/>
    <w:multiLevelType w:val="hybridMultilevel"/>
    <w:tmpl w:val="D46A911E"/>
    <w:lvl w:ilvl="0" w:tplc="3F1472E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90C474A"/>
    <w:multiLevelType w:val="hybridMultilevel"/>
    <w:tmpl w:val="EFD42A5E"/>
    <w:lvl w:ilvl="0" w:tplc="A154BFF6">
      <w:numFmt w:val="bullet"/>
      <w:lvlText w:val="•"/>
      <w:lvlJc w:val="left"/>
      <w:pPr>
        <w:ind w:left="720" w:hanging="360"/>
      </w:pPr>
      <w:rPr>
        <w:rFonts w:ascii="Arial" w:eastAsiaTheme="minorHAnsi" w:hAnsi="Arial" w:cs="Arial" w:hint="default"/>
      </w:rPr>
    </w:lvl>
    <w:lvl w:ilvl="1" w:tplc="A0C4F04E">
      <w:numFmt w:val="bullet"/>
      <w:lvlText w:val=""/>
      <w:lvlJc w:val="left"/>
      <w:pPr>
        <w:ind w:left="1440" w:hanging="360"/>
      </w:pPr>
      <w:rPr>
        <w:rFonts w:ascii="Wingdings" w:eastAsiaTheme="minorHAnsi" w:hAnsi="Wingdings" w:cs="Century Gothic"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A27C05"/>
    <w:multiLevelType w:val="hybridMultilevel"/>
    <w:tmpl w:val="F44E0BD0"/>
    <w:lvl w:ilvl="0" w:tplc="3F1472EC">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nsid w:val="4005471B"/>
    <w:multiLevelType w:val="hybridMultilevel"/>
    <w:tmpl w:val="3C6A08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7FE6661F"/>
    <w:multiLevelType w:val="hybridMultilevel"/>
    <w:tmpl w:val="21BA69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8"/>
  </w:num>
  <w:num w:numId="2">
    <w:abstractNumId w:val="7"/>
  </w:num>
  <w:num w:numId="3">
    <w:abstractNumId w:val="3"/>
  </w:num>
  <w:num w:numId="4">
    <w:abstractNumId w:val="6"/>
  </w:num>
  <w:num w:numId="5">
    <w:abstractNumId w:val="0"/>
  </w:num>
  <w:num w:numId="6">
    <w:abstractNumId w:val="1"/>
  </w:num>
  <w:num w:numId="7">
    <w:abstractNumId w:val="4"/>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32B"/>
    <w:rsid w:val="00021897"/>
    <w:rsid w:val="00292179"/>
    <w:rsid w:val="005D4A52"/>
    <w:rsid w:val="00646692"/>
    <w:rsid w:val="007D732B"/>
    <w:rsid w:val="00A40D6A"/>
    <w:rsid w:val="00EE4E31"/>
    <w:rsid w:val="00FA2F84"/>
    <w:rsid w:val="00FD1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2C8313-209A-4E2E-A73C-BF196E2E8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D732B"/>
    <w:pPr>
      <w:autoSpaceDE w:val="0"/>
      <w:autoSpaceDN w:val="0"/>
      <w:adjustRightInd w:val="0"/>
      <w:spacing w:after="0" w:line="240" w:lineRule="auto"/>
    </w:pPr>
    <w:rPr>
      <w:rFonts w:ascii="Arial" w:hAnsi="Arial" w:cs="Arial"/>
      <w:color w:val="000000"/>
      <w:sz w:val="24"/>
      <w:szCs w:val="24"/>
    </w:rPr>
  </w:style>
  <w:style w:type="paragraph" w:styleId="BalloonText">
    <w:name w:val="Balloon Text"/>
    <w:basedOn w:val="Normal"/>
    <w:link w:val="BalloonTextChar"/>
    <w:uiPriority w:val="99"/>
    <w:semiHidden/>
    <w:unhideWhenUsed/>
    <w:rsid w:val="007D732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732B"/>
    <w:rPr>
      <w:rFonts w:ascii="Segoe UI" w:hAnsi="Segoe UI" w:cs="Segoe UI"/>
      <w:sz w:val="18"/>
      <w:szCs w:val="18"/>
    </w:rPr>
  </w:style>
  <w:style w:type="paragraph" w:styleId="ListParagraph">
    <w:name w:val="List Paragraph"/>
    <w:basedOn w:val="Normal"/>
    <w:uiPriority w:val="34"/>
    <w:qFormat/>
    <w:rsid w:val="00FD1C2B"/>
    <w:pPr>
      <w:ind w:left="720"/>
      <w:contextualSpacing/>
    </w:pPr>
  </w:style>
  <w:style w:type="paragraph" w:styleId="NoSpacing">
    <w:name w:val="No Spacing"/>
    <w:uiPriority w:val="1"/>
    <w:qFormat/>
    <w:rsid w:val="00FD1C2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295</Words>
  <Characters>1687</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Supply Three</dc:creator>
  <cp:keywords/>
  <dc:description/>
  <cp:lastModifiedBy>Supply Three</cp:lastModifiedBy>
  <cp:revision>3</cp:revision>
  <cp:lastPrinted>2016-06-06T09:31:00Z</cp:lastPrinted>
  <dcterms:created xsi:type="dcterms:W3CDTF">2016-05-27T10:53:00Z</dcterms:created>
  <dcterms:modified xsi:type="dcterms:W3CDTF">2016-06-06T09:32:00Z</dcterms:modified>
</cp:coreProperties>
</file>