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32B" w:rsidRDefault="007D732B" w:rsidP="007D732B">
      <w:pPr>
        <w:pStyle w:val="Default"/>
        <w:rPr>
          <w:b/>
        </w:rPr>
      </w:pPr>
    </w:p>
    <w:p w:rsidR="007D732B" w:rsidRDefault="007D732B" w:rsidP="007D732B">
      <w:pPr>
        <w:pStyle w:val="Default"/>
        <w:rPr>
          <w:b/>
        </w:rPr>
      </w:pPr>
      <w:r w:rsidRPr="007D732B">
        <w:rPr>
          <w:b/>
        </w:rPr>
        <w:t>Mathematics</w:t>
      </w:r>
    </w:p>
    <w:p w:rsidR="00292179" w:rsidRDefault="00292179" w:rsidP="007D732B">
      <w:pPr>
        <w:pStyle w:val="Default"/>
        <w:rPr>
          <w:b/>
        </w:rPr>
      </w:pPr>
    </w:p>
    <w:p w:rsidR="00EE4E31" w:rsidRPr="00EE4E31" w:rsidRDefault="007D732B" w:rsidP="00EE4E31">
      <w:pPr>
        <w:pStyle w:val="Default"/>
        <w:rPr>
          <w:b/>
          <w:sz w:val="22"/>
        </w:rPr>
      </w:pPr>
      <w:r w:rsidRPr="007D732B">
        <w:rPr>
          <w:b/>
          <w:sz w:val="22"/>
        </w:rPr>
        <w:t>Number</w:t>
      </w:r>
    </w:p>
    <w:p w:rsidR="00EE4E31" w:rsidRDefault="00EE4E31" w:rsidP="00EE4E31">
      <w:pPr>
        <w:pStyle w:val="Default"/>
        <w:rPr>
          <w:rFonts w:ascii="Century Gothic" w:hAnsi="Century Gothic" w:cs="Century Gothic"/>
          <w:sz w:val="20"/>
          <w:szCs w:val="20"/>
        </w:rPr>
      </w:pPr>
      <w:r>
        <w:t xml:space="preserve"> </w:t>
      </w:r>
      <w:r>
        <w:rPr>
          <w:sz w:val="20"/>
          <w:szCs w:val="20"/>
        </w:rPr>
        <w:t xml:space="preserve">• </w:t>
      </w:r>
      <w:r>
        <w:rPr>
          <w:rFonts w:ascii="Century Gothic" w:hAnsi="Century Gothic" w:cs="Century Gothic"/>
          <w:sz w:val="20"/>
          <w:szCs w:val="20"/>
        </w:rPr>
        <w:t xml:space="preserve">Recall all multiplication facts to 12 x 12.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Round any number to the nearest 10, 100 or 1000 and decimals with one decimal place to the nearest whole number.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Count backwards through zero to include negative numbers.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Compare numbers with the same number of decimal </w:t>
      </w:r>
    </w:p>
    <w:p w:rsidR="00EE4E31" w:rsidRDefault="00EE4E31" w:rsidP="00EE4E31">
      <w:pPr>
        <w:pStyle w:val="Default"/>
        <w:rPr>
          <w:rFonts w:ascii="Century Gothic" w:hAnsi="Century Gothic" w:cs="Century Gothic"/>
          <w:sz w:val="20"/>
          <w:szCs w:val="20"/>
        </w:rPr>
      </w:pPr>
      <w:proofErr w:type="gramStart"/>
      <w:r>
        <w:rPr>
          <w:rFonts w:ascii="Century Gothic" w:hAnsi="Century Gothic" w:cs="Century Gothic"/>
          <w:sz w:val="20"/>
          <w:szCs w:val="20"/>
        </w:rPr>
        <w:t>places</w:t>
      </w:r>
      <w:proofErr w:type="gramEnd"/>
      <w:r>
        <w:rPr>
          <w:rFonts w:ascii="Century Gothic" w:hAnsi="Century Gothic" w:cs="Century Gothic"/>
          <w:sz w:val="20"/>
          <w:szCs w:val="20"/>
        </w:rPr>
        <w:t xml:space="preserve"> up to 2-decimal places.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Recognise and write decimal equivalents of any number of tenths or hundredths.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Add and subtract with up to 4-decimal places using formal written methods of columnar addition and </w:t>
      </w:r>
    </w:p>
    <w:p w:rsidR="00EE4E31" w:rsidRDefault="00EE4E31" w:rsidP="00EE4E31">
      <w:pPr>
        <w:pStyle w:val="Default"/>
        <w:rPr>
          <w:rFonts w:ascii="Century Gothic" w:hAnsi="Century Gothic" w:cs="Century Gothic"/>
          <w:sz w:val="20"/>
          <w:szCs w:val="20"/>
        </w:rPr>
      </w:pPr>
      <w:proofErr w:type="gramStart"/>
      <w:r>
        <w:rPr>
          <w:rFonts w:ascii="Century Gothic" w:hAnsi="Century Gothic" w:cs="Century Gothic"/>
          <w:sz w:val="20"/>
          <w:szCs w:val="20"/>
        </w:rPr>
        <w:t>subtraction</w:t>
      </w:r>
      <w:proofErr w:type="gramEnd"/>
      <w:r>
        <w:rPr>
          <w:rFonts w:ascii="Century Gothic" w:hAnsi="Century Gothic" w:cs="Century Gothic"/>
          <w:sz w:val="20"/>
          <w:szCs w:val="20"/>
        </w:rPr>
        <w:t xml:space="preserve">.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Divide a 1 or 2-digit number by 10 or 100 identifying the value of the digits in the answer as units, tenths and hundredths.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Multiply 2-digit and 3-digit numbers by a 1-digit number using formal written layout.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Solve two step addition and subtraction problems in context. </w:t>
      </w:r>
    </w:p>
    <w:p w:rsidR="00EE4E31" w:rsidRDefault="00EE4E31" w:rsidP="00EE4E31">
      <w:pPr>
        <w:pStyle w:val="Default"/>
        <w:rPr>
          <w:rFonts w:ascii="Century Gothic" w:hAnsi="Century Gothic" w:cs="Century Gothic"/>
          <w:sz w:val="20"/>
          <w:szCs w:val="20"/>
        </w:rPr>
      </w:pPr>
      <w:r>
        <w:rPr>
          <w:sz w:val="20"/>
          <w:szCs w:val="20"/>
        </w:rPr>
        <w:t xml:space="preserve">• </w:t>
      </w:r>
      <w:r>
        <w:rPr>
          <w:rFonts w:ascii="Century Gothic" w:hAnsi="Century Gothic" w:cs="Century Gothic"/>
          <w:sz w:val="20"/>
          <w:szCs w:val="20"/>
        </w:rPr>
        <w:t xml:space="preserve">Solve problems involving multiplication. </w:t>
      </w:r>
    </w:p>
    <w:p w:rsidR="00EE4E31" w:rsidRDefault="00EE4E31" w:rsidP="00EE4E31">
      <w:pPr>
        <w:pStyle w:val="Default"/>
        <w:rPr>
          <w:rFonts w:ascii="Century Gothic" w:hAnsi="Century Gothic" w:cs="Century Gothic"/>
          <w:sz w:val="20"/>
          <w:szCs w:val="20"/>
        </w:rPr>
      </w:pPr>
    </w:p>
    <w:p w:rsidR="00EE4E31" w:rsidRPr="00EE4E31" w:rsidRDefault="00EE4E31" w:rsidP="00EE4E31">
      <w:pPr>
        <w:pStyle w:val="Default"/>
        <w:rPr>
          <w:rFonts w:ascii="Century Gothic" w:hAnsi="Century Gothic" w:cs="Century Gothic"/>
          <w:sz w:val="22"/>
          <w:szCs w:val="20"/>
        </w:rPr>
      </w:pPr>
      <w:r w:rsidRPr="00EE4E31">
        <w:rPr>
          <w:rFonts w:ascii="Century Gothic" w:hAnsi="Century Gothic" w:cs="Century Gothic"/>
          <w:b/>
          <w:bCs/>
          <w:sz w:val="22"/>
          <w:szCs w:val="20"/>
        </w:rPr>
        <w:t xml:space="preserve">Measurement and Geometry: </w:t>
      </w:r>
    </w:p>
    <w:p w:rsidR="00EE4E31" w:rsidRPr="00EE4E31" w:rsidRDefault="00EE4E31" w:rsidP="00EE4E31">
      <w:pPr>
        <w:pStyle w:val="Default"/>
        <w:rPr>
          <w:rFonts w:ascii="Century Gothic" w:hAnsi="Century Gothic" w:cs="Century Gothic"/>
          <w:sz w:val="22"/>
          <w:szCs w:val="20"/>
        </w:rPr>
      </w:pPr>
      <w:r w:rsidRPr="00EE4E31">
        <w:rPr>
          <w:sz w:val="22"/>
          <w:szCs w:val="20"/>
        </w:rPr>
        <w:t>•</w:t>
      </w:r>
      <w:r w:rsidRPr="00EE4E31">
        <w:rPr>
          <w:rFonts w:ascii="Century Gothic" w:hAnsi="Century Gothic" w:cs="Century Gothic"/>
          <w:sz w:val="22"/>
          <w:szCs w:val="20"/>
        </w:rPr>
        <w:t xml:space="preserve">Compare and classify geometrical shapes, including quadrilaterals and triangles, based on their properties and sizes. </w:t>
      </w:r>
    </w:p>
    <w:p w:rsidR="00EE4E31" w:rsidRPr="00EE4E31" w:rsidRDefault="00EE4E31" w:rsidP="00EE4E31">
      <w:pPr>
        <w:pStyle w:val="Default"/>
        <w:rPr>
          <w:rFonts w:ascii="Century Gothic" w:hAnsi="Century Gothic" w:cs="Century Gothic"/>
          <w:sz w:val="22"/>
          <w:szCs w:val="20"/>
        </w:rPr>
      </w:pPr>
      <w:r w:rsidRPr="00EE4E31">
        <w:rPr>
          <w:sz w:val="22"/>
          <w:szCs w:val="20"/>
        </w:rPr>
        <w:t xml:space="preserve">• </w:t>
      </w:r>
      <w:r w:rsidRPr="00EE4E31">
        <w:rPr>
          <w:rFonts w:ascii="Century Gothic" w:hAnsi="Century Gothic" w:cs="Century Gothic"/>
          <w:sz w:val="22"/>
          <w:szCs w:val="20"/>
        </w:rPr>
        <w:t xml:space="preserve">Know that angles are measured in degrees and identify acute and obtuse angles. </w:t>
      </w:r>
    </w:p>
    <w:p w:rsidR="00EE4E31" w:rsidRPr="00EE4E31" w:rsidRDefault="00EE4E31" w:rsidP="00EE4E31">
      <w:pPr>
        <w:pStyle w:val="Default"/>
        <w:rPr>
          <w:rFonts w:ascii="Century Gothic" w:hAnsi="Century Gothic" w:cs="Century Gothic"/>
          <w:sz w:val="22"/>
          <w:szCs w:val="20"/>
        </w:rPr>
      </w:pPr>
      <w:r w:rsidRPr="00EE4E31">
        <w:rPr>
          <w:sz w:val="22"/>
          <w:szCs w:val="20"/>
        </w:rPr>
        <w:t xml:space="preserve">• </w:t>
      </w:r>
      <w:r w:rsidRPr="00EE4E31">
        <w:rPr>
          <w:rFonts w:ascii="Century Gothic" w:hAnsi="Century Gothic" w:cs="Century Gothic"/>
          <w:sz w:val="22"/>
          <w:szCs w:val="20"/>
        </w:rPr>
        <w:t xml:space="preserve">Compare and order angles up to two right angles by </w:t>
      </w:r>
    </w:p>
    <w:p w:rsidR="00EE4E31" w:rsidRPr="00EE4E31" w:rsidRDefault="00EE4E31" w:rsidP="00EE4E31">
      <w:pPr>
        <w:pStyle w:val="Default"/>
        <w:rPr>
          <w:rFonts w:ascii="Century Gothic" w:hAnsi="Century Gothic" w:cs="Century Gothic"/>
          <w:sz w:val="22"/>
          <w:szCs w:val="20"/>
        </w:rPr>
      </w:pPr>
      <w:proofErr w:type="gramStart"/>
      <w:r w:rsidRPr="00EE4E31">
        <w:rPr>
          <w:rFonts w:ascii="Century Gothic" w:hAnsi="Century Gothic" w:cs="Century Gothic"/>
          <w:sz w:val="22"/>
          <w:szCs w:val="20"/>
        </w:rPr>
        <w:t>size</w:t>
      </w:r>
      <w:proofErr w:type="gramEnd"/>
      <w:r w:rsidRPr="00EE4E31">
        <w:rPr>
          <w:rFonts w:ascii="Century Gothic" w:hAnsi="Century Gothic" w:cs="Century Gothic"/>
          <w:sz w:val="22"/>
          <w:szCs w:val="20"/>
        </w:rPr>
        <w:t xml:space="preserve">. </w:t>
      </w:r>
    </w:p>
    <w:p w:rsidR="00EE4E31" w:rsidRPr="00EE4E31" w:rsidRDefault="00EE4E31" w:rsidP="00EE4E31">
      <w:pPr>
        <w:pStyle w:val="Default"/>
        <w:rPr>
          <w:rFonts w:ascii="Century Gothic" w:hAnsi="Century Gothic" w:cs="Century Gothic"/>
          <w:sz w:val="22"/>
          <w:szCs w:val="20"/>
        </w:rPr>
      </w:pPr>
      <w:r w:rsidRPr="00EE4E31">
        <w:rPr>
          <w:sz w:val="22"/>
          <w:szCs w:val="20"/>
        </w:rPr>
        <w:t xml:space="preserve">• </w:t>
      </w:r>
      <w:r w:rsidRPr="00EE4E31">
        <w:rPr>
          <w:rFonts w:ascii="Century Gothic" w:hAnsi="Century Gothic" w:cs="Century Gothic"/>
          <w:sz w:val="22"/>
          <w:szCs w:val="20"/>
        </w:rPr>
        <w:t xml:space="preserve">Measure and calculate the perimeter of a rectilinear figure in cm and m. </w:t>
      </w:r>
    </w:p>
    <w:p w:rsidR="00EE4E31" w:rsidRPr="00EE4E31" w:rsidRDefault="00EE4E31" w:rsidP="00EE4E31">
      <w:pPr>
        <w:pStyle w:val="Default"/>
        <w:rPr>
          <w:rFonts w:ascii="Century Gothic" w:hAnsi="Century Gothic" w:cs="Century Gothic"/>
          <w:sz w:val="22"/>
          <w:szCs w:val="20"/>
        </w:rPr>
      </w:pPr>
      <w:r w:rsidRPr="00EE4E31">
        <w:rPr>
          <w:sz w:val="22"/>
          <w:szCs w:val="20"/>
        </w:rPr>
        <w:t xml:space="preserve">• </w:t>
      </w:r>
      <w:r w:rsidRPr="00EE4E31">
        <w:rPr>
          <w:rFonts w:ascii="Century Gothic" w:hAnsi="Century Gothic" w:cs="Century Gothic"/>
          <w:sz w:val="22"/>
          <w:szCs w:val="20"/>
        </w:rPr>
        <w:t xml:space="preserve">Read, write and convert between analogue and digital </w:t>
      </w:r>
    </w:p>
    <w:p w:rsidR="00EE4E31" w:rsidRPr="00EE4E31" w:rsidRDefault="00EE4E31" w:rsidP="00EE4E31">
      <w:pPr>
        <w:pStyle w:val="Default"/>
        <w:rPr>
          <w:rFonts w:ascii="Century Gothic" w:hAnsi="Century Gothic" w:cs="Century Gothic"/>
          <w:sz w:val="22"/>
          <w:szCs w:val="20"/>
        </w:rPr>
      </w:pPr>
      <w:r w:rsidRPr="00EE4E31">
        <w:rPr>
          <w:rFonts w:ascii="Century Gothic" w:hAnsi="Century Gothic" w:cs="Century Gothic"/>
          <w:sz w:val="22"/>
          <w:szCs w:val="20"/>
        </w:rPr>
        <w:t xml:space="preserve">12 and 24 hour times. </w:t>
      </w:r>
    </w:p>
    <w:p w:rsidR="00292179" w:rsidRDefault="00EE4E31" w:rsidP="00EE4E31">
      <w:pPr>
        <w:pStyle w:val="Default"/>
        <w:rPr>
          <w:rFonts w:ascii="Century Gothic" w:hAnsi="Century Gothic" w:cs="Century Gothic"/>
          <w:sz w:val="22"/>
          <w:szCs w:val="20"/>
        </w:rPr>
      </w:pPr>
      <w:r w:rsidRPr="00EE4E31">
        <w:rPr>
          <w:sz w:val="22"/>
          <w:szCs w:val="20"/>
        </w:rPr>
        <w:t xml:space="preserve">• </w:t>
      </w:r>
      <w:r w:rsidRPr="00EE4E31">
        <w:rPr>
          <w:rFonts w:ascii="Century Gothic" w:hAnsi="Century Gothic" w:cs="Century Gothic"/>
          <w:sz w:val="22"/>
          <w:szCs w:val="20"/>
        </w:rPr>
        <w:t>Interpret and present discrete and continuous data using appropriate graphical methods, including bar charts and time graphs.</w:t>
      </w:r>
    </w:p>
    <w:p w:rsidR="00EE4E31" w:rsidRDefault="00EE4E31" w:rsidP="00EE4E31">
      <w:pPr>
        <w:pStyle w:val="Default"/>
        <w:rPr>
          <w:rFonts w:ascii="Century Gothic" w:hAnsi="Century Gothic" w:cs="Century Gothic"/>
          <w:sz w:val="22"/>
          <w:szCs w:val="20"/>
        </w:rPr>
      </w:pPr>
    </w:p>
    <w:p w:rsidR="00EE4E31" w:rsidRDefault="00EE4E31" w:rsidP="00EE4E31">
      <w:pPr>
        <w:pStyle w:val="Default"/>
        <w:rPr>
          <w:rFonts w:ascii="Century Gothic" w:hAnsi="Century Gothic" w:cs="Century Gothic"/>
          <w:sz w:val="22"/>
          <w:szCs w:val="20"/>
        </w:rPr>
      </w:pPr>
    </w:p>
    <w:p w:rsidR="00EE4E31" w:rsidRPr="00EE4E31" w:rsidRDefault="00EE4E31" w:rsidP="00EE4E31">
      <w:pPr>
        <w:pStyle w:val="Default"/>
        <w:rPr>
          <w:rFonts w:ascii="Century Gothic" w:hAnsi="Century Gothic" w:cs="Century Gothic"/>
          <w:sz w:val="20"/>
          <w:szCs w:val="18"/>
        </w:rPr>
      </w:pPr>
    </w:p>
    <w:p w:rsidR="007D732B" w:rsidRDefault="007D732B" w:rsidP="00292179">
      <w:pPr>
        <w:rPr>
          <w:rFonts w:ascii="Century Gothic" w:hAnsi="Century Gothic" w:cs="Century Gothic"/>
          <w:b/>
          <w:bCs/>
          <w:sz w:val="40"/>
          <w:szCs w:val="40"/>
        </w:rPr>
      </w:pPr>
      <w:r>
        <w:rPr>
          <w:noProof/>
        </w:rPr>
        <w:lastRenderedPageBreak/>
        <mc:AlternateContent>
          <mc:Choice Requires="wps">
            <w:drawing>
              <wp:anchor distT="0" distB="0" distL="114300" distR="114300" simplePos="0" relativeHeight="251660288" behindDoc="0" locked="0" layoutInCell="1" allowOverlap="1" wp14:anchorId="3F968F8B" wp14:editId="0E0D93C7">
                <wp:simplePos x="0" y="0"/>
                <wp:positionH relativeFrom="column">
                  <wp:posOffset>0</wp:posOffset>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D732B" w:rsidRPr="007D732B" w:rsidRDefault="007D732B" w:rsidP="00EE4E31">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968F8B" id="_x0000_t202" coordsize="21600,21600" o:spt="202" path="m,l,21600r21600,l21600,xe">
                <v:stroke joinstyle="miter"/>
                <v:path gradientshapeok="t" o:connecttype="rect"/>
              </v:shapetype>
              <v:shape id="Text Box 3" o:spid="_x0000_s1026" type="#_x0000_t202" style="position:absolute;margin-left:0;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CIVDuLJAIAAFUEAAAOAAAAAAAAAAAAAAAAAC4CAABkcnMvZTJvRG9jLnhtbFBLAQIt&#10;ABQABgAIAAAAIQBLiSbN1gAAAAUBAAAPAAAAAAAAAAAAAAAAAH4EAABkcnMvZG93bnJldi54bWxQ&#10;SwUGAAAAAAQABADzAAAAgQUAAAAA&#10;" filled="f" stroked="f">
                <v:fill o:detectmouseclick="t"/>
                <v:textbox style="mso-fit-shape-to-text:t">
                  <w:txbxContent>
                    <w:p w:rsidR="007D732B" w:rsidRPr="007D732B" w:rsidRDefault="007D732B" w:rsidP="00EE4E31">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v:textbox>
              </v:shape>
            </w:pict>
          </mc:Fallback>
        </mc:AlternateContent>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r w:rsidRPr="007D732B">
        <w:rPr>
          <w:rFonts w:ascii="Century Gothic" w:hAnsi="Century Gothic" w:cs="Century Gothic"/>
          <w:noProof/>
          <w:sz w:val="20"/>
          <w:szCs w:val="18"/>
          <w:lang w:eastAsia="en-GB"/>
        </w:rPr>
        <w:drawing>
          <wp:anchor distT="0" distB="0" distL="114300" distR="114300" simplePos="0" relativeHeight="251658240" behindDoc="1" locked="0" layoutInCell="1" allowOverlap="1" wp14:anchorId="76A40E9B" wp14:editId="0ED13F35">
            <wp:simplePos x="0" y="0"/>
            <wp:positionH relativeFrom="page">
              <wp:posOffset>6915150</wp:posOffset>
            </wp:positionH>
            <wp:positionV relativeFrom="paragraph">
              <wp:posOffset>114935</wp:posOffset>
            </wp:positionV>
            <wp:extent cx="1924050" cy="1938655"/>
            <wp:effectExtent l="0" t="0" r="0" b="4445"/>
            <wp:wrapTight wrapText="bothSides">
              <wp:wrapPolygon edited="0">
                <wp:start x="0" y="0"/>
                <wp:lineTo x="0" y="21437"/>
                <wp:lineTo x="21386" y="21437"/>
                <wp:lineTo x="21386" y="0"/>
                <wp:lineTo x="0" y="0"/>
              </wp:wrapPolygon>
            </wp:wrapTight>
            <wp:docPr id="1" name="Picture 1" descr="E:\Elaine\Purple MAs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laine\Purple MAsh\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24050" cy="193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bookmarkStart w:id="0" w:name="_GoBack"/>
      <w:bookmarkEnd w:id="0"/>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b/>
          <w:bCs/>
          <w:sz w:val="40"/>
          <w:szCs w:val="40"/>
        </w:rPr>
        <w:t>End of Year Expectations:</w:t>
      </w:r>
    </w:p>
    <w:p w:rsidR="007D732B" w:rsidRDefault="00EE4E31" w:rsidP="007D732B">
      <w:pPr>
        <w:jc w:val="center"/>
        <w:rPr>
          <w:rFonts w:ascii="Century Gothic" w:hAnsi="Century Gothic" w:cs="Century Gothic"/>
          <w:b/>
          <w:bCs/>
          <w:sz w:val="40"/>
          <w:szCs w:val="40"/>
        </w:rPr>
      </w:pPr>
      <w:r>
        <w:rPr>
          <w:rFonts w:ascii="Century Gothic" w:hAnsi="Century Gothic" w:cs="Century Gothic"/>
          <w:b/>
          <w:bCs/>
          <w:sz w:val="40"/>
          <w:szCs w:val="40"/>
        </w:rPr>
        <w:t>Year 4</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4"/>
          <w:szCs w:val="24"/>
        </w:rPr>
      </w:pP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4"/>
          <w:szCs w:val="24"/>
        </w:rPr>
        <w:t xml:space="preserve"> </w:t>
      </w:r>
      <w:r w:rsidRPr="007D732B">
        <w:rPr>
          <w:rFonts w:ascii="Century Gothic" w:hAnsi="Century Gothic" w:cs="Century Gothic"/>
          <w:color w:val="000000"/>
          <w:sz w:val="23"/>
          <w:szCs w:val="23"/>
        </w:rPr>
        <w:t xml:space="preserve">This booklet provides information for parents/carers on the end of year expectations for children in our school. The National Curriculum outlines these expectations as being the minimum requirements your child should meet each year. </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3"/>
          <w:szCs w:val="23"/>
        </w:rPr>
        <w:t xml:space="preserve">All of the objectives will be focused on throughout the year as part of your child’s lessons. Any extra support you can provide in helping your child to achieve these expectations is greatly valued. </w:t>
      </w: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color w:val="000000"/>
          <w:sz w:val="23"/>
          <w:szCs w:val="23"/>
        </w:rPr>
        <w:t>If you have any queries regarding these expectations or would like support in knowing how to help your child with these, please see the class teacher.</w:t>
      </w:r>
    </w:p>
    <w:p w:rsidR="007D732B" w:rsidRPr="007D732B" w:rsidRDefault="007D732B" w:rsidP="007D732B">
      <w:pPr>
        <w:rPr>
          <w:sz w:val="24"/>
        </w:rPr>
      </w:pPr>
    </w:p>
    <w:sectPr w:rsidR="007D732B" w:rsidRPr="007D732B" w:rsidSect="007D732B">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32B"/>
    <w:rsid w:val="00292179"/>
    <w:rsid w:val="007D732B"/>
    <w:rsid w:val="00A40D6A"/>
    <w:rsid w:val="00EE4E31"/>
    <w:rsid w:val="00FA2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C8313-209A-4E2E-A73C-BF196E2E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732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D73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 Three</dc:creator>
  <cp:keywords/>
  <dc:description/>
  <cp:lastModifiedBy>Supply Three</cp:lastModifiedBy>
  <cp:revision>2</cp:revision>
  <cp:lastPrinted>2016-05-27T10:38:00Z</cp:lastPrinted>
  <dcterms:created xsi:type="dcterms:W3CDTF">2016-05-27T10:38:00Z</dcterms:created>
  <dcterms:modified xsi:type="dcterms:W3CDTF">2016-05-27T10:38:00Z</dcterms:modified>
</cp:coreProperties>
</file>