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D732B" w:rsidRDefault="007D732B" w:rsidP="007D732B">
      <w:pPr>
        <w:pStyle w:val="Default"/>
        <w:rPr>
          <w:b/>
        </w:rPr>
      </w:pPr>
    </w:p>
    <w:p w:rsidR="007D732B" w:rsidRDefault="007D732B" w:rsidP="007D732B">
      <w:pPr>
        <w:pStyle w:val="Default"/>
        <w:rPr>
          <w:b/>
        </w:rPr>
      </w:pPr>
      <w:r w:rsidRPr="007D732B">
        <w:rPr>
          <w:b/>
        </w:rPr>
        <w:t>Mathematics</w:t>
      </w:r>
    </w:p>
    <w:p w:rsidR="00292179" w:rsidRDefault="00292179" w:rsidP="007D732B">
      <w:pPr>
        <w:pStyle w:val="Default"/>
        <w:rPr>
          <w:b/>
        </w:rPr>
      </w:pPr>
    </w:p>
    <w:p w:rsidR="00292179" w:rsidRPr="00292179" w:rsidRDefault="007D732B" w:rsidP="00292179">
      <w:pPr>
        <w:pStyle w:val="Default"/>
        <w:rPr>
          <w:b/>
          <w:sz w:val="22"/>
        </w:rPr>
      </w:pPr>
      <w:r w:rsidRPr="007D732B">
        <w:rPr>
          <w:b/>
          <w:sz w:val="22"/>
        </w:rPr>
        <w:t>Number</w:t>
      </w:r>
    </w:p>
    <w:p w:rsidR="00292179" w:rsidRDefault="00292179" w:rsidP="00292179">
      <w:pPr>
        <w:pStyle w:val="Default"/>
        <w:rPr>
          <w:rFonts w:ascii="Century Gothic" w:hAnsi="Century Gothic" w:cs="Century Gothic"/>
          <w:sz w:val="18"/>
          <w:szCs w:val="18"/>
        </w:rPr>
      </w:pPr>
      <w:r>
        <w:t xml:space="preserve"> </w:t>
      </w:r>
      <w:r>
        <w:rPr>
          <w:sz w:val="18"/>
          <w:szCs w:val="18"/>
        </w:rPr>
        <w:t xml:space="preserve">• </w:t>
      </w:r>
      <w:r>
        <w:rPr>
          <w:rFonts w:ascii="Century Gothic" w:hAnsi="Century Gothic" w:cs="Century Gothic"/>
          <w:sz w:val="18"/>
          <w:szCs w:val="18"/>
        </w:rPr>
        <w:t xml:space="preserve">Count forwards and backwards in steps of powers of 10 for any given number up to 1,000,000. </w:t>
      </w:r>
    </w:p>
    <w:p w:rsidR="00292179" w:rsidRDefault="00292179" w:rsidP="00292179">
      <w:pPr>
        <w:pStyle w:val="Default"/>
        <w:rPr>
          <w:rFonts w:ascii="Century Gothic" w:hAnsi="Century Gothic" w:cs="Century Gothic"/>
          <w:sz w:val="18"/>
          <w:szCs w:val="18"/>
        </w:rPr>
      </w:pPr>
      <w:r>
        <w:rPr>
          <w:sz w:val="18"/>
          <w:szCs w:val="18"/>
        </w:rPr>
        <w:t xml:space="preserve">• </w:t>
      </w:r>
      <w:r>
        <w:rPr>
          <w:rFonts w:ascii="Century Gothic" w:hAnsi="Century Gothic" w:cs="Century Gothic"/>
          <w:sz w:val="18"/>
          <w:szCs w:val="18"/>
        </w:rPr>
        <w:t xml:space="preserve">Recognise and use thousandths and relate them to tenths, hundredths and decimal equivalents. </w:t>
      </w:r>
    </w:p>
    <w:p w:rsidR="00292179" w:rsidRDefault="00292179" w:rsidP="00292179">
      <w:pPr>
        <w:pStyle w:val="Default"/>
        <w:rPr>
          <w:rFonts w:ascii="Century Gothic" w:hAnsi="Century Gothic" w:cs="Century Gothic"/>
          <w:sz w:val="18"/>
          <w:szCs w:val="18"/>
        </w:rPr>
      </w:pPr>
      <w:r>
        <w:rPr>
          <w:sz w:val="18"/>
          <w:szCs w:val="18"/>
        </w:rPr>
        <w:t xml:space="preserve">• </w:t>
      </w:r>
      <w:r>
        <w:rPr>
          <w:rFonts w:ascii="Century Gothic" w:hAnsi="Century Gothic" w:cs="Century Gothic"/>
          <w:sz w:val="18"/>
          <w:szCs w:val="18"/>
        </w:rPr>
        <w:t xml:space="preserve">Recognise mixed numbers and improper fractions and convert from one to the other. </w:t>
      </w:r>
    </w:p>
    <w:p w:rsidR="00292179" w:rsidRDefault="00292179" w:rsidP="00292179">
      <w:pPr>
        <w:pStyle w:val="Default"/>
        <w:rPr>
          <w:rFonts w:ascii="Century Gothic" w:hAnsi="Century Gothic" w:cs="Century Gothic"/>
          <w:sz w:val="18"/>
          <w:szCs w:val="18"/>
        </w:rPr>
      </w:pPr>
      <w:r>
        <w:rPr>
          <w:sz w:val="18"/>
          <w:szCs w:val="18"/>
        </w:rPr>
        <w:t xml:space="preserve">• </w:t>
      </w:r>
      <w:r>
        <w:rPr>
          <w:rFonts w:ascii="Century Gothic" w:hAnsi="Century Gothic" w:cs="Century Gothic"/>
          <w:sz w:val="18"/>
          <w:szCs w:val="18"/>
        </w:rPr>
        <w:t xml:space="preserve">Read and write decimal numbers as fractions. </w:t>
      </w:r>
    </w:p>
    <w:p w:rsidR="00292179" w:rsidRDefault="00292179" w:rsidP="00292179">
      <w:pPr>
        <w:pStyle w:val="Default"/>
        <w:rPr>
          <w:rFonts w:ascii="Century Gothic" w:hAnsi="Century Gothic" w:cs="Century Gothic"/>
          <w:sz w:val="18"/>
          <w:szCs w:val="18"/>
        </w:rPr>
      </w:pPr>
      <w:r>
        <w:rPr>
          <w:sz w:val="18"/>
          <w:szCs w:val="18"/>
        </w:rPr>
        <w:t xml:space="preserve">• </w:t>
      </w:r>
      <w:r>
        <w:rPr>
          <w:rFonts w:ascii="Century Gothic" w:hAnsi="Century Gothic" w:cs="Century Gothic"/>
          <w:sz w:val="18"/>
          <w:szCs w:val="18"/>
        </w:rPr>
        <w:t xml:space="preserve">Recognise the % symbol and understand percent relates to a number of parts per hundred. </w:t>
      </w:r>
    </w:p>
    <w:p w:rsidR="00292179" w:rsidRDefault="00292179" w:rsidP="00292179">
      <w:pPr>
        <w:pStyle w:val="Default"/>
        <w:rPr>
          <w:rFonts w:ascii="Century Gothic" w:hAnsi="Century Gothic" w:cs="Century Gothic"/>
          <w:sz w:val="18"/>
          <w:szCs w:val="18"/>
        </w:rPr>
      </w:pPr>
      <w:r>
        <w:rPr>
          <w:sz w:val="18"/>
          <w:szCs w:val="18"/>
        </w:rPr>
        <w:t xml:space="preserve">• </w:t>
      </w:r>
      <w:r>
        <w:rPr>
          <w:rFonts w:ascii="Century Gothic" w:hAnsi="Century Gothic" w:cs="Century Gothic"/>
          <w:sz w:val="18"/>
          <w:szCs w:val="18"/>
        </w:rPr>
        <w:t xml:space="preserve">Write percentages as a fraction with denominator hundred and as a decimal fraction. </w:t>
      </w:r>
    </w:p>
    <w:p w:rsidR="00292179" w:rsidRDefault="00292179" w:rsidP="00292179">
      <w:pPr>
        <w:pStyle w:val="Default"/>
        <w:rPr>
          <w:rFonts w:ascii="Century Gothic" w:hAnsi="Century Gothic" w:cs="Century Gothic"/>
          <w:sz w:val="18"/>
          <w:szCs w:val="18"/>
        </w:rPr>
      </w:pPr>
      <w:r>
        <w:rPr>
          <w:sz w:val="18"/>
          <w:szCs w:val="18"/>
        </w:rPr>
        <w:t xml:space="preserve">• </w:t>
      </w:r>
      <w:r>
        <w:rPr>
          <w:rFonts w:ascii="Century Gothic" w:hAnsi="Century Gothic" w:cs="Century Gothic"/>
          <w:sz w:val="18"/>
          <w:szCs w:val="18"/>
        </w:rPr>
        <w:t xml:space="preserve">Compare and add fractions whose denominators are all multiples of the same number. </w:t>
      </w:r>
    </w:p>
    <w:p w:rsidR="00292179" w:rsidRDefault="00292179" w:rsidP="00292179">
      <w:pPr>
        <w:pStyle w:val="Default"/>
        <w:rPr>
          <w:rFonts w:ascii="Century Gothic" w:hAnsi="Century Gothic" w:cs="Century Gothic"/>
          <w:sz w:val="18"/>
          <w:szCs w:val="18"/>
        </w:rPr>
      </w:pPr>
      <w:r>
        <w:rPr>
          <w:sz w:val="18"/>
          <w:szCs w:val="18"/>
        </w:rPr>
        <w:t xml:space="preserve">• </w:t>
      </w:r>
      <w:r>
        <w:rPr>
          <w:rFonts w:ascii="Century Gothic" w:hAnsi="Century Gothic" w:cs="Century Gothic"/>
          <w:sz w:val="18"/>
          <w:szCs w:val="18"/>
        </w:rPr>
        <w:t xml:space="preserve">Multiply and divide numbers mentally drawing on known facts up to 12 x 12. </w:t>
      </w:r>
    </w:p>
    <w:p w:rsidR="00292179" w:rsidRDefault="00292179" w:rsidP="00292179">
      <w:pPr>
        <w:pStyle w:val="Default"/>
        <w:rPr>
          <w:rFonts w:ascii="Century Gothic" w:hAnsi="Century Gothic" w:cs="Century Gothic"/>
          <w:sz w:val="18"/>
          <w:szCs w:val="18"/>
        </w:rPr>
      </w:pPr>
      <w:r>
        <w:rPr>
          <w:sz w:val="18"/>
          <w:szCs w:val="18"/>
        </w:rPr>
        <w:t xml:space="preserve">• </w:t>
      </w:r>
      <w:r>
        <w:rPr>
          <w:rFonts w:ascii="Century Gothic" w:hAnsi="Century Gothic" w:cs="Century Gothic"/>
          <w:sz w:val="18"/>
          <w:szCs w:val="18"/>
        </w:rPr>
        <w:t xml:space="preserve">Round decimals with 2dp to the nearest whole number and to </w:t>
      </w:r>
    </w:p>
    <w:p w:rsidR="00292179" w:rsidRDefault="00292179" w:rsidP="00292179">
      <w:pPr>
        <w:pStyle w:val="Default"/>
        <w:rPr>
          <w:rFonts w:ascii="Century Gothic" w:hAnsi="Century Gothic" w:cs="Century Gothic"/>
          <w:sz w:val="18"/>
          <w:szCs w:val="18"/>
        </w:rPr>
      </w:pPr>
      <w:r>
        <w:rPr>
          <w:rFonts w:ascii="Century Gothic" w:hAnsi="Century Gothic" w:cs="Century Gothic"/>
          <w:sz w:val="18"/>
          <w:szCs w:val="18"/>
        </w:rPr>
        <w:t xml:space="preserve">1dp. </w:t>
      </w:r>
    </w:p>
    <w:p w:rsidR="00292179" w:rsidRDefault="00292179" w:rsidP="00292179">
      <w:pPr>
        <w:pStyle w:val="Default"/>
        <w:rPr>
          <w:rFonts w:ascii="Century Gothic" w:hAnsi="Century Gothic" w:cs="Century Gothic"/>
          <w:sz w:val="18"/>
          <w:szCs w:val="18"/>
        </w:rPr>
      </w:pPr>
      <w:r>
        <w:rPr>
          <w:sz w:val="18"/>
          <w:szCs w:val="18"/>
        </w:rPr>
        <w:t xml:space="preserve">• </w:t>
      </w:r>
      <w:r>
        <w:rPr>
          <w:rFonts w:ascii="Century Gothic" w:hAnsi="Century Gothic" w:cs="Century Gothic"/>
          <w:sz w:val="18"/>
          <w:szCs w:val="18"/>
        </w:rPr>
        <w:t xml:space="preserve">Recognise and use square numbers and cube numbers; and use the notation </w:t>
      </w:r>
      <w:r>
        <w:rPr>
          <w:rFonts w:ascii="Century Gothic" w:hAnsi="Century Gothic" w:cs="Century Gothic"/>
          <w:sz w:val="12"/>
          <w:szCs w:val="12"/>
        </w:rPr>
        <w:t xml:space="preserve">2 </w:t>
      </w:r>
      <w:r>
        <w:rPr>
          <w:rFonts w:ascii="Century Gothic" w:hAnsi="Century Gothic" w:cs="Century Gothic"/>
          <w:sz w:val="18"/>
          <w:szCs w:val="18"/>
        </w:rPr>
        <w:t xml:space="preserve">and </w:t>
      </w:r>
      <w:r>
        <w:rPr>
          <w:rFonts w:ascii="Century Gothic" w:hAnsi="Century Gothic" w:cs="Century Gothic"/>
          <w:sz w:val="12"/>
          <w:szCs w:val="12"/>
        </w:rPr>
        <w:t>3</w:t>
      </w:r>
      <w:r>
        <w:rPr>
          <w:rFonts w:ascii="Century Gothic" w:hAnsi="Century Gothic" w:cs="Century Gothic"/>
          <w:sz w:val="18"/>
          <w:szCs w:val="18"/>
        </w:rPr>
        <w:t xml:space="preserve">. </w:t>
      </w:r>
    </w:p>
    <w:p w:rsidR="00292179" w:rsidRDefault="00292179" w:rsidP="00292179">
      <w:pPr>
        <w:pStyle w:val="Default"/>
        <w:rPr>
          <w:rFonts w:ascii="Century Gothic" w:hAnsi="Century Gothic" w:cs="Century Gothic"/>
          <w:sz w:val="18"/>
          <w:szCs w:val="18"/>
        </w:rPr>
      </w:pPr>
      <w:r>
        <w:rPr>
          <w:sz w:val="18"/>
          <w:szCs w:val="18"/>
        </w:rPr>
        <w:t xml:space="preserve">• </w:t>
      </w:r>
      <w:r>
        <w:rPr>
          <w:rFonts w:ascii="Century Gothic" w:hAnsi="Century Gothic" w:cs="Century Gothic"/>
          <w:sz w:val="18"/>
          <w:szCs w:val="18"/>
        </w:rPr>
        <w:t xml:space="preserve">Multiply and divide whole numbers and those involving </w:t>
      </w:r>
    </w:p>
    <w:p w:rsidR="00292179" w:rsidRDefault="00292179" w:rsidP="00292179">
      <w:pPr>
        <w:pStyle w:val="Default"/>
        <w:rPr>
          <w:rFonts w:ascii="Century Gothic" w:hAnsi="Century Gothic" w:cs="Century Gothic"/>
          <w:sz w:val="18"/>
          <w:szCs w:val="18"/>
        </w:rPr>
      </w:pPr>
      <w:proofErr w:type="gramStart"/>
      <w:r>
        <w:rPr>
          <w:rFonts w:ascii="Century Gothic" w:hAnsi="Century Gothic" w:cs="Century Gothic"/>
          <w:sz w:val="18"/>
          <w:szCs w:val="18"/>
        </w:rPr>
        <w:t>decimals</w:t>
      </w:r>
      <w:proofErr w:type="gramEnd"/>
      <w:r>
        <w:rPr>
          <w:rFonts w:ascii="Century Gothic" w:hAnsi="Century Gothic" w:cs="Century Gothic"/>
          <w:sz w:val="18"/>
          <w:szCs w:val="18"/>
        </w:rPr>
        <w:t xml:space="preserve"> by 10, 100 and 1000. </w:t>
      </w:r>
    </w:p>
    <w:p w:rsidR="00292179" w:rsidRDefault="00292179" w:rsidP="00292179">
      <w:pPr>
        <w:pStyle w:val="Default"/>
        <w:rPr>
          <w:rFonts w:ascii="Century Gothic" w:hAnsi="Century Gothic" w:cs="Century Gothic"/>
          <w:sz w:val="18"/>
          <w:szCs w:val="18"/>
        </w:rPr>
      </w:pPr>
      <w:r>
        <w:rPr>
          <w:sz w:val="18"/>
          <w:szCs w:val="18"/>
        </w:rPr>
        <w:t xml:space="preserve">• </w:t>
      </w:r>
      <w:r>
        <w:rPr>
          <w:rFonts w:ascii="Century Gothic" w:hAnsi="Century Gothic" w:cs="Century Gothic"/>
          <w:sz w:val="18"/>
          <w:szCs w:val="18"/>
        </w:rPr>
        <w:t xml:space="preserve">Multiply numbers up to 4-digit by a 1 or 2-digit number using formal written methods, including long multiplication for a 2-digit number. </w:t>
      </w:r>
    </w:p>
    <w:p w:rsidR="00292179" w:rsidRDefault="00292179" w:rsidP="00292179">
      <w:pPr>
        <w:pStyle w:val="Default"/>
        <w:rPr>
          <w:rFonts w:ascii="Century Gothic" w:hAnsi="Century Gothic" w:cs="Century Gothic"/>
          <w:sz w:val="18"/>
          <w:szCs w:val="18"/>
        </w:rPr>
      </w:pPr>
      <w:r>
        <w:rPr>
          <w:sz w:val="18"/>
          <w:szCs w:val="18"/>
        </w:rPr>
        <w:t xml:space="preserve">• </w:t>
      </w:r>
      <w:r>
        <w:rPr>
          <w:rFonts w:ascii="Century Gothic" w:hAnsi="Century Gothic" w:cs="Century Gothic"/>
          <w:sz w:val="18"/>
          <w:szCs w:val="18"/>
        </w:rPr>
        <w:t xml:space="preserve">Divide numbers up to 4-digits by a 1-digit number. </w:t>
      </w:r>
    </w:p>
    <w:p w:rsidR="00292179" w:rsidRDefault="00292179" w:rsidP="00292179">
      <w:pPr>
        <w:pStyle w:val="Default"/>
        <w:rPr>
          <w:rFonts w:ascii="Century Gothic" w:hAnsi="Century Gothic" w:cs="Century Gothic"/>
          <w:sz w:val="18"/>
          <w:szCs w:val="18"/>
        </w:rPr>
      </w:pPr>
      <w:r>
        <w:rPr>
          <w:sz w:val="18"/>
          <w:szCs w:val="18"/>
        </w:rPr>
        <w:t xml:space="preserve">• </w:t>
      </w:r>
      <w:r>
        <w:rPr>
          <w:rFonts w:ascii="Century Gothic" w:hAnsi="Century Gothic" w:cs="Century Gothic"/>
          <w:sz w:val="18"/>
          <w:szCs w:val="18"/>
        </w:rPr>
        <w:t xml:space="preserve">Solve problems involving multiplication and division where large numbers are used by decomposing them into factors. </w:t>
      </w:r>
    </w:p>
    <w:p w:rsidR="00292179" w:rsidRDefault="00292179" w:rsidP="00292179">
      <w:pPr>
        <w:pStyle w:val="Default"/>
        <w:rPr>
          <w:rFonts w:ascii="Century Gothic" w:hAnsi="Century Gothic" w:cs="Century Gothic"/>
          <w:sz w:val="18"/>
          <w:szCs w:val="18"/>
        </w:rPr>
      </w:pPr>
      <w:r>
        <w:rPr>
          <w:sz w:val="18"/>
          <w:szCs w:val="18"/>
        </w:rPr>
        <w:t xml:space="preserve">• </w:t>
      </w:r>
      <w:r>
        <w:rPr>
          <w:rFonts w:ascii="Century Gothic" w:hAnsi="Century Gothic" w:cs="Century Gothic"/>
          <w:sz w:val="18"/>
          <w:szCs w:val="18"/>
        </w:rPr>
        <w:t xml:space="preserve">Solve addition and subtraction multi-step problems in context, deciding which operations and methods to use and why. </w:t>
      </w:r>
    </w:p>
    <w:p w:rsidR="00292179" w:rsidRDefault="00292179" w:rsidP="00292179">
      <w:pPr>
        <w:pStyle w:val="Default"/>
        <w:rPr>
          <w:rFonts w:ascii="Century Gothic" w:hAnsi="Century Gothic" w:cs="Century Gothic"/>
          <w:sz w:val="18"/>
          <w:szCs w:val="18"/>
        </w:rPr>
      </w:pPr>
      <w:r>
        <w:rPr>
          <w:sz w:val="18"/>
          <w:szCs w:val="18"/>
        </w:rPr>
        <w:t xml:space="preserve">• </w:t>
      </w:r>
      <w:r>
        <w:rPr>
          <w:rFonts w:ascii="Century Gothic" w:hAnsi="Century Gothic" w:cs="Century Gothic"/>
          <w:sz w:val="18"/>
          <w:szCs w:val="18"/>
        </w:rPr>
        <w:t xml:space="preserve">Solve problems involving numbers up to 3dp. </w:t>
      </w:r>
    </w:p>
    <w:p w:rsidR="00292179" w:rsidRDefault="00292179" w:rsidP="00292179">
      <w:pPr>
        <w:pStyle w:val="Default"/>
        <w:rPr>
          <w:rFonts w:ascii="Century Gothic" w:hAnsi="Century Gothic" w:cs="Century Gothic"/>
          <w:sz w:val="18"/>
          <w:szCs w:val="18"/>
        </w:rPr>
      </w:pPr>
      <w:bookmarkStart w:id="0" w:name="_GoBack"/>
      <w:bookmarkEnd w:id="0"/>
    </w:p>
    <w:p w:rsidR="00292179" w:rsidRPr="00292179" w:rsidRDefault="00292179" w:rsidP="00292179">
      <w:pPr>
        <w:pStyle w:val="Default"/>
        <w:rPr>
          <w:rFonts w:ascii="Century Gothic" w:hAnsi="Century Gothic" w:cs="Century Gothic"/>
          <w:sz w:val="20"/>
          <w:szCs w:val="18"/>
        </w:rPr>
      </w:pPr>
      <w:r w:rsidRPr="00292179">
        <w:rPr>
          <w:rFonts w:ascii="Century Gothic" w:hAnsi="Century Gothic" w:cs="Century Gothic"/>
          <w:b/>
          <w:bCs/>
          <w:sz w:val="20"/>
          <w:szCs w:val="18"/>
        </w:rPr>
        <w:t xml:space="preserve">Measurement and Geometry: </w:t>
      </w:r>
    </w:p>
    <w:p w:rsidR="00292179" w:rsidRDefault="00292179" w:rsidP="00292179">
      <w:pPr>
        <w:pStyle w:val="Default"/>
        <w:rPr>
          <w:rFonts w:ascii="Century Gothic" w:hAnsi="Century Gothic" w:cs="Century Gothic"/>
          <w:sz w:val="18"/>
          <w:szCs w:val="18"/>
        </w:rPr>
      </w:pPr>
      <w:r>
        <w:rPr>
          <w:sz w:val="18"/>
          <w:szCs w:val="18"/>
        </w:rPr>
        <w:t xml:space="preserve">• </w:t>
      </w:r>
      <w:r>
        <w:rPr>
          <w:rFonts w:ascii="Century Gothic" w:hAnsi="Century Gothic" w:cs="Century Gothic"/>
          <w:sz w:val="18"/>
          <w:szCs w:val="18"/>
        </w:rPr>
        <w:t xml:space="preserve">Know that angles are measured in degrees. </w:t>
      </w:r>
    </w:p>
    <w:p w:rsidR="00292179" w:rsidRDefault="00292179" w:rsidP="00292179">
      <w:pPr>
        <w:pStyle w:val="Default"/>
        <w:rPr>
          <w:rFonts w:ascii="Century Gothic" w:hAnsi="Century Gothic" w:cs="Century Gothic"/>
          <w:sz w:val="18"/>
          <w:szCs w:val="18"/>
        </w:rPr>
      </w:pPr>
      <w:r>
        <w:rPr>
          <w:sz w:val="18"/>
          <w:szCs w:val="18"/>
        </w:rPr>
        <w:t xml:space="preserve">• </w:t>
      </w:r>
      <w:r>
        <w:rPr>
          <w:rFonts w:ascii="Century Gothic" w:hAnsi="Century Gothic" w:cs="Century Gothic"/>
          <w:sz w:val="18"/>
          <w:szCs w:val="18"/>
        </w:rPr>
        <w:t xml:space="preserve">Estimate and compare acute, obtuse and reflex angles. </w:t>
      </w:r>
    </w:p>
    <w:p w:rsidR="00292179" w:rsidRDefault="00292179" w:rsidP="00292179">
      <w:pPr>
        <w:pStyle w:val="Default"/>
        <w:rPr>
          <w:rFonts w:ascii="Century Gothic" w:hAnsi="Century Gothic" w:cs="Century Gothic"/>
          <w:sz w:val="18"/>
          <w:szCs w:val="18"/>
        </w:rPr>
      </w:pPr>
      <w:r>
        <w:rPr>
          <w:sz w:val="18"/>
          <w:szCs w:val="18"/>
        </w:rPr>
        <w:t xml:space="preserve">• </w:t>
      </w:r>
      <w:r>
        <w:rPr>
          <w:rFonts w:ascii="Century Gothic" w:hAnsi="Century Gothic" w:cs="Century Gothic"/>
          <w:sz w:val="18"/>
          <w:szCs w:val="18"/>
        </w:rPr>
        <w:t xml:space="preserve">Draw given angles and measure them in degrees. </w:t>
      </w:r>
    </w:p>
    <w:p w:rsidR="00292179" w:rsidRDefault="00292179" w:rsidP="00292179">
      <w:pPr>
        <w:pStyle w:val="Default"/>
        <w:rPr>
          <w:rFonts w:ascii="Century Gothic" w:hAnsi="Century Gothic" w:cs="Century Gothic"/>
          <w:sz w:val="18"/>
          <w:szCs w:val="18"/>
        </w:rPr>
      </w:pPr>
      <w:r>
        <w:rPr>
          <w:sz w:val="18"/>
          <w:szCs w:val="18"/>
        </w:rPr>
        <w:t xml:space="preserve">• </w:t>
      </w:r>
      <w:r>
        <w:rPr>
          <w:rFonts w:ascii="Century Gothic" w:hAnsi="Century Gothic" w:cs="Century Gothic"/>
          <w:sz w:val="18"/>
          <w:szCs w:val="18"/>
        </w:rPr>
        <w:t xml:space="preserve">Convert between different units of metric measures and estimate volume and capacity. </w:t>
      </w:r>
    </w:p>
    <w:p w:rsidR="00292179" w:rsidRDefault="00292179" w:rsidP="00292179">
      <w:pPr>
        <w:pStyle w:val="Default"/>
        <w:rPr>
          <w:rFonts w:ascii="Century Gothic" w:hAnsi="Century Gothic" w:cs="Century Gothic"/>
          <w:sz w:val="18"/>
          <w:szCs w:val="18"/>
        </w:rPr>
      </w:pPr>
      <w:r>
        <w:rPr>
          <w:sz w:val="18"/>
          <w:szCs w:val="18"/>
        </w:rPr>
        <w:t xml:space="preserve">• </w:t>
      </w:r>
      <w:r>
        <w:rPr>
          <w:rFonts w:ascii="Century Gothic" w:hAnsi="Century Gothic" w:cs="Century Gothic"/>
          <w:sz w:val="18"/>
          <w:szCs w:val="18"/>
        </w:rPr>
        <w:t xml:space="preserve">Measure and calculate the perimeter of composite rectilinear shapes in cm and m. </w:t>
      </w:r>
    </w:p>
    <w:p w:rsidR="00292179" w:rsidRDefault="00292179" w:rsidP="00292179">
      <w:pPr>
        <w:pStyle w:val="Default"/>
        <w:rPr>
          <w:rFonts w:ascii="Century Gothic" w:hAnsi="Century Gothic" w:cs="Century Gothic"/>
          <w:sz w:val="18"/>
          <w:szCs w:val="18"/>
        </w:rPr>
      </w:pPr>
      <w:r>
        <w:rPr>
          <w:sz w:val="18"/>
          <w:szCs w:val="18"/>
        </w:rPr>
        <w:t xml:space="preserve">• </w:t>
      </w:r>
      <w:r>
        <w:rPr>
          <w:rFonts w:ascii="Century Gothic" w:hAnsi="Century Gothic" w:cs="Century Gothic"/>
          <w:sz w:val="18"/>
          <w:szCs w:val="18"/>
        </w:rPr>
        <w:t xml:space="preserve">Calculate and compare the areas of squares and rectangles </w:t>
      </w:r>
    </w:p>
    <w:p w:rsidR="00292179" w:rsidRDefault="00292179" w:rsidP="00292179">
      <w:pPr>
        <w:pStyle w:val="Default"/>
        <w:rPr>
          <w:rFonts w:ascii="Century Gothic" w:hAnsi="Century Gothic" w:cs="Century Gothic"/>
          <w:sz w:val="18"/>
          <w:szCs w:val="18"/>
        </w:rPr>
      </w:pPr>
      <w:proofErr w:type="gramStart"/>
      <w:r>
        <w:rPr>
          <w:rFonts w:ascii="Century Gothic" w:hAnsi="Century Gothic" w:cs="Century Gothic"/>
          <w:sz w:val="18"/>
          <w:szCs w:val="18"/>
        </w:rPr>
        <w:t>including</w:t>
      </w:r>
      <w:proofErr w:type="gramEnd"/>
      <w:r>
        <w:rPr>
          <w:rFonts w:ascii="Century Gothic" w:hAnsi="Century Gothic" w:cs="Century Gothic"/>
          <w:sz w:val="18"/>
          <w:szCs w:val="18"/>
        </w:rPr>
        <w:t xml:space="preserve"> using standards units (cm</w:t>
      </w:r>
      <w:r>
        <w:rPr>
          <w:rFonts w:ascii="Century Gothic" w:hAnsi="Century Gothic" w:cs="Century Gothic"/>
          <w:sz w:val="12"/>
          <w:szCs w:val="12"/>
        </w:rPr>
        <w:t xml:space="preserve">2 </w:t>
      </w:r>
      <w:r>
        <w:rPr>
          <w:rFonts w:ascii="Century Gothic" w:hAnsi="Century Gothic" w:cs="Century Gothic"/>
          <w:sz w:val="18"/>
          <w:szCs w:val="18"/>
        </w:rPr>
        <w:t>and m</w:t>
      </w:r>
      <w:r>
        <w:rPr>
          <w:rFonts w:ascii="Century Gothic" w:hAnsi="Century Gothic" w:cs="Century Gothic"/>
          <w:sz w:val="12"/>
          <w:szCs w:val="12"/>
        </w:rPr>
        <w:t>2</w:t>
      </w:r>
      <w:r>
        <w:rPr>
          <w:rFonts w:ascii="Century Gothic" w:hAnsi="Century Gothic" w:cs="Century Gothic"/>
          <w:sz w:val="18"/>
          <w:szCs w:val="18"/>
        </w:rPr>
        <w:t xml:space="preserve">). </w:t>
      </w:r>
    </w:p>
    <w:p w:rsidR="00292179" w:rsidRDefault="00292179" w:rsidP="00292179">
      <w:pPr>
        <w:rPr>
          <w:rFonts w:ascii="Century Gothic" w:hAnsi="Century Gothic" w:cs="Century Gothic"/>
          <w:sz w:val="18"/>
          <w:szCs w:val="18"/>
        </w:rPr>
      </w:pPr>
      <w:r>
        <w:rPr>
          <w:sz w:val="18"/>
          <w:szCs w:val="18"/>
        </w:rPr>
        <w:t xml:space="preserve">• </w:t>
      </w:r>
      <w:r>
        <w:rPr>
          <w:rFonts w:ascii="Century Gothic" w:hAnsi="Century Gothic" w:cs="Century Gothic"/>
          <w:sz w:val="18"/>
          <w:szCs w:val="18"/>
        </w:rPr>
        <w:t xml:space="preserve">Solve comparison, sum and difference problems using information presented in a line graph. </w:t>
      </w:r>
    </w:p>
    <w:p w:rsidR="007D732B" w:rsidRDefault="007D732B" w:rsidP="00292179">
      <w:pPr>
        <w:rPr>
          <w:rFonts w:ascii="Century Gothic" w:hAnsi="Century Gothic" w:cs="Century Gothic"/>
          <w:b/>
          <w:bCs/>
          <w:sz w:val="40"/>
          <w:szCs w:val="40"/>
        </w:rPr>
      </w:pPr>
      <w:r>
        <w:rPr>
          <w:noProof/>
        </w:rPr>
        <w:lastRenderedPageBreak/>
        <mc:AlternateContent>
          <mc:Choice Requires="wps">
            <w:drawing>
              <wp:anchor distT="0" distB="0" distL="114300" distR="114300" simplePos="0" relativeHeight="251660288" behindDoc="0" locked="0" layoutInCell="1" allowOverlap="1" wp14:anchorId="3F968F8B" wp14:editId="0E0D93C7">
                <wp:simplePos x="0" y="0"/>
                <wp:positionH relativeFrom="column">
                  <wp:posOffset>0</wp:posOffset>
                </wp:positionH>
                <wp:positionV relativeFrom="paragraph">
                  <wp:posOffset>0</wp:posOffset>
                </wp:positionV>
                <wp:extent cx="1828800" cy="1828800"/>
                <wp:effectExtent l="0" t="0" r="0" b="0"/>
                <wp:wrapNone/>
                <wp:docPr id="3" name="Text Box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rsidR="007D732B" w:rsidRPr="007D732B" w:rsidRDefault="007D732B" w:rsidP="007D732B">
                            <w:pPr>
                              <w:jc w:val="center"/>
                              <w:rPr>
                                <w:rFonts w:ascii="Century Gothic" w:hAnsi="Century Gothic" w:cs="Century Gothic"/>
                                <w:b/>
                                <w:bCs/>
                                <w:color w:val="4349C5"/>
                                <w:sz w:val="5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roofErr w:type="spellStart"/>
                            <w:r w:rsidRPr="007D732B">
                              <w:rPr>
                                <w:rFonts w:ascii="Century Gothic" w:hAnsi="Century Gothic" w:cs="Century Gothic"/>
                                <w:b/>
                                <w:bCs/>
                                <w:color w:val="4349C5"/>
                                <w:sz w:val="5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Burradon</w:t>
                            </w:r>
                            <w:proofErr w:type="spellEnd"/>
                            <w:r w:rsidRPr="007D732B">
                              <w:rPr>
                                <w:rFonts w:ascii="Century Gothic" w:hAnsi="Century Gothic" w:cs="Century Gothic"/>
                                <w:b/>
                                <w:bCs/>
                                <w:color w:val="4349C5"/>
                                <w:sz w:val="5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Community Primary School</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3F968F8B" id="_x0000_t202" coordsize="21600,21600" o:spt="202" path="m,l,21600r21600,l21600,xe">
                <v:stroke joinstyle="miter"/>
                <v:path gradientshapeok="t" o:connecttype="rect"/>
              </v:shapetype>
              <v:shape id="Text Box 3" o:spid="_x0000_s1026" type="#_x0000_t202" style="position:absolute;margin-left:0;margin-top:0;width:2in;height:2in;z-index:25166028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DuLJAIAAFUEAAAOAAAAZHJzL2Uyb0RvYy54bWysVE2P2jAQvVfqf7B8LwGWthQRVnRXVJVW&#10;uytBtWfjOCRS4rFsQ0J/fZ+dhKXbnqpenPnyeGbemyxv27piJ2VdSTrlk9GYM6UlZaU+pPzHbvNh&#10;zpnzQmeiIq1SflaO367ev1s2ZqGmVFCVKcuQRLtFY1JeeG8WSeJkoWrhRmSUhjMnWwsP1R6SzIoG&#10;2esqmY7Hn5KGbGYsSeUcrPedk69i/jxX0j/luVOeVSlHbT6eNp77cCarpVgcrDBFKfsyxD9UUYtS&#10;49FLqnvhBTva8o9UdSktOcr9SFKdUJ6XUsUe0M1k/KabbSGMir1gOM5cxuT+X1r5eHq2rMxSfsOZ&#10;FjUg2qnWs6/Uspswnca4BYK2BmG+hRkoD3YHY2i6zW0dvmiHwY85ny+zDclkuDSfzudjuCR8g4L8&#10;yet1Y53/pqhmQUi5BXhxpuL04HwXOoSE1zRtyqqKAFb6NwNydhYVGdDfDp10FQfJt/u2b29P2Rnd&#10;WerY4YzclKjgQTj/LCzogKpBcf+EI6+oSTn1EmcF2Z9/s4d4oAQvZw3olXIN/nNWfddA78tkNgts&#10;jMrs4+cpFHvt2V979LG+I/B3glUyMooh3leDmFuqX7AH6/AmXEJLvJxyP4h3vqM89kiq9ToGgX9G&#10;+Ae9NTKkDgMM0921L8KaHgIP9B5poKFYvEGiiw03nVkfPfCIMIXxdjMFvEEBdyPQ/Z6F5bjWY9Tr&#10;32D1CwAA//8DAFBLAwQUAAYACAAAACEAS4kmzdYAAAAFAQAADwAAAGRycy9kb3ducmV2LnhtbEyP&#10;0U7DMAxF35H4h8hIvLF0FaBSmk5owDMw+ACvMU1p41RNthW+HoOQxovlq2tdn1utZj+oPU2xC2xg&#10;uchAETfBdtwaeHt9vChAxYRscQhMBj4pwqo+PamwtOHAL7TfpFZJCMcSDbiUxlLr2DjyGBdhJBbv&#10;PUwek8ip1XbCg4T7QedZdq09diwfHI60dtT0m503UGT+qe9v8ufoL7+WV259Hx7GD2POz+a7W1CJ&#10;5nQ8hh98QYdamLZhxzaqwYAUSb9TvLwoRG7/Fl1X+j99/Q0AAP//AwBQSwECLQAUAAYACAAAACEA&#10;toM4kv4AAADhAQAAEwAAAAAAAAAAAAAAAAAAAAAAW0NvbnRlbnRfVHlwZXNdLnhtbFBLAQItABQA&#10;BgAIAAAAIQA4/SH/1gAAAJQBAAALAAAAAAAAAAAAAAAAAC8BAABfcmVscy8ucmVsc1BLAQItABQA&#10;BgAIAAAAIQCIVDuLJAIAAFUEAAAOAAAAAAAAAAAAAAAAAC4CAABkcnMvZTJvRG9jLnhtbFBLAQIt&#10;ABQABgAIAAAAIQBLiSbN1gAAAAUBAAAPAAAAAAAAAAAAAAAAAH4EAABkcnMvZG93bnJldi54bWxQ&#10;SwUGAAAAAAQABADzAAAAgQUAAAAA&#10;" filled="f" stroked="f">
                <v:fill o:detectmouseclick="t"/>
                <v:textbox style="mso-fit-shape-to-text:t">
                  <w:txbxContent>
                    <w:p w:rsidR="007D732B" w:rsidRPr="007D732B" w:rsidRDefault="007D732B" w:rsidP="007D732B">
                      <w:pPr>
                        <w:jc w:val="center"/>
                        <w:rPr>
                          <w:rFonts w:ascii="Century Gothic" w:hAnsi="Century Gothic" w:cs="Century Gothic"/>
                          <w:b/>
                          <w:bCs/>
                          <w:color w:val="4349C5"/>
                          <w:sz w:val="5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roofErr w:type="spellStart"/>
                      <w:r w:rsidRPr="007D732B">
                        <w:rPr>
                          <w:rFonts w:ascii="Century Gothic" w:hAnsi="Century Gothic" w:cs="Century Gothic"/>
                          <w:b/>
                          <w:bCs/>
                          <w:color w:val="4349C5"/>
                          <w:sz w:val="5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Burradon</w:t>
                      </w:r>
                      <w:proofErr w:type="spellEnd"/>
                      <w:r w:rsidRPr="007D732B">
                        <w:rPr>
                          <w:rFonts w:ascii="Century Gothic" w:hAnsi="Century Gothic" w:cs="Century Gothic"/>
                          <w:b/>
                          <w:bCs/>
                          <w:color w:val="4349C5"/>
                          <w:sz w:val="5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Community Primary School</w:t>
                      </w:r>
                    </w:p>
                  </w:txbxContent>
                </v:textbox>
              </v:shape>
            </w:pict>
          </mc:Fallback>
        </mc:AlternateContent>
      </w:r>
    </w:p>
    <w:p w:rsidR="007D732B" w:rsidRDefault="007D732B" w:rsidP="007D732B">
      <w:pPr>
        <w:rPr>
          <w:rFonts w:ascii="Century Gothic" w:hAnsi="Century Gothic" w:cs="Century Gothic"/>
          <w:b/>
          <w:bCs/>
          <w:sz w:val="40"/>
          <w:szCs w:val="40"/>
        </w:rPr>
      </w:pPr>
    </w:p>
    <w:p w:rsidR="007D732B" w:rsidRDefault="007D732B" w:rsidP="007D732B">
      <w:pPr>
        <w:rPr>
          <w:rFonts w:ascii="Century Gothic" w:hAnsi="Century Gothic" w:cs="Century Gothic"/>
          <w:b/>
          <w:bCs/>
          <w:sz w:val="40"/>
          <w:szCs w:val="40"/>
        </w:rPr>
      </w:pPr>
      <w:r w:rsidRPr="007D732B">
        <w:rPr>
          <w:rFonts w:ascii="Century Gothic" w:hAnsi="Century Gothic" w:cs="Century Gothic"/>
          <w:noProof/>
          <w:sz w:val="20"/>
          <w:szCs w:val="18"/>
          <w:lang w:eastAsia="en-GB"/>
        </w:rPr>
        <w:drawing>
          <wp:anchor distT="0" distB="0" distL="114300" distR="114300" simplePos="0" relativeHeight="251658240" behindDoc="1" locked="0" layoutInCell="1" allowOverlap="1" wp14:anchorId="76A40E9B" wp14:editId="0ED13F35">
            <wp:simplePos x="0" y="0"/>
            <wp:positionH relativeFrom="page">
              <wp:posOffset>6915150</wp:posOffset>
            </wp:positionH>
            <wp:positionV relativeFrom="paragraph">
              <wp:posOffset>114935</wp:posOffset>
            </wp:positionV>
            <wp:extent cx="1924050" cy="1938655"/>
            <wp:effectExtent l="0" t="0" r="0" b="4445"/>
            <wp:wrapTight wrapText="bothSides">
              <wp:wrapPolygon edited="0">
                <wp:start x="0" y="0"/>
                <wp:lineTo x="0" y="21437"/>
                <wp:lineTo x="21386" y="21437"/>
                <wp:lineTo x="21386" y="0"/>
                <wp:lineTo x="0" y="0"/>
              </wp:wrapPolygon>
            </wp:wrapTight>
            <wp:docPr id="1" name="Picture 1" descr="E:\Elaine\Purple MAsh\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Elaine\Purple MAsh\logo.pn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924050" cy="193865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7D732B" w:rsidRDefault="007D732B" w:rsidP="007D732B">
      <w:pPr>
        <w:rPr>
          <w:rFonts w:ascii="Century Gothic" w:hAnsi="Century Gothic" w:cs="Century Gothic"/>
          <w:b/>
          <w:bCs/>
          <w:sz w:val="40"/>
          <w:szCs w:val="40"/>
        </w:rPr>
      </w:pPr>
    </w:p>
    <w:p w:rsidR="007D732B" w:rsidRDefault="007D732B" w:rsidP="007D732B">
      <w:pPr>
        <w:rPr>
          <w:rFonts w:ascii="Century Gothic" w:hAnsi="Century Gothic" w:cs="Century Gothic"/>
          <w:b/>
          <w:bCs/>
          <w:sz w:val="40"/>
          <w:szCs w:val="40"/>
        </w:rPr>
      </w:pPr>
    </w:p>
    <w:p w:rsidR="007D732B" w:rsidRDefault="007D732B" w:rsidP="007D732B">
      <w:pPr>
        <w:rPr>
          <w:rFonts w:ascii="Century Gothic" w:hAnsi="Century Gothic" w:cs="Century Gothic"/>
          <w:b/>
          <w:bCs/>
          <w:sz w:val="40"/>
          <w:szCs w:val="40"/>
        </w:rPr>
      </w:pPr>
    </w:p>
    <w:p w:rsidR="007D732B" w:rsidRDefault="007D732B" w:rsidP="007D732B">
      <w:pPr>
        <w:rPr>
          <w:rFonts w:ascii="Century Gothic" w:hAnsi="Century Gothic" w:cs="Century Gothic"/>
          <w:b/>
          <w:bCs/>
          <w:sz w:val="40"/>
          <w:szCs w:val="40"/>
        </w:rPr>
      </w:pPr>
    </w:p>
    <w:p w:rsidR="007D732B" w:rsidRDefault="007D732B" w:rsidP="007D732B">
      <w:pPr>
        <w:jc w:val="center"/>
        <w:rPr>
          <w:rFonts w:ascii="Century Gothic" w:hAnsi="Century Gothic" w:cs="Century Gothic"/>
          <w:b/>
          <w:bCs/>
          <w:sz w:val="40"/>
          <w:szCs w:val="40"/>
        </w:rPr>
      </w:pPr>
      <w:r w:rsidRPr="007D732B">
        <w:rPr>
          <w:rFonts w:ascii="Century Gothic" w:hAnsi="Century Gothic" w:cs="Century Gothic"/>
          <w:b/>
          <w:bCs/>
          <w:sz w:val="40"/>
          <w:szCs w:val="40"/>
        </w:rPr>
        <w:t>End of Year Expectations:</w:t>
      </w:r>
    </w:p>
    <w:p w:rsidR="007D732B" w:rsidRDefault="00292179" w:rsidP="007D732B">
      <w:pPr>
        <w:jc w:val="center"/>
        <w:rPr>
          <w:rFonts w:ascii="Century Gothic" w:hAnsi="Century Gothic" w:cs="Century Gothic"/>
          <w:b/>
          <w:bCs/>
          <w:sz w:val="40"/>
          <w:szCs w:val="40"/>
        </w:rPr>
      </w:pPr>
      <w:r>
        <w:rPr>
          <w:rFonts w:ascii="Century Gothic" w:hAnsi="Century Gothic" w:cs="Century Gothic"/>
          <w:b/>
          <w:bCs/>
          <w:sz w:val="40"/>
          <w:szCs w:val="40"/>
        </w:rPr>
        <w:t>Year 5</w:t>
      </w:r>
    </w:p>
    <w:p w:rsidR="007D732B" w:rsidRPr="007D732B" w:rsidRDefault="007D732B" w:rsidP="007D732B">
      <w:pPr>
        <w:autoSpaceDE w:val="0"/>
        <w:autoSpaceDN w:val="0"/>
        <w:adjustRightInd w:val="0"/>
        <w:spacing w:after="0" w:line="240" w:lineRule="auto"/>
        <w:rPr>
          <w:rFonts w:ascii="Century Gothic" w:hAnsi="Century Gothic" w:cs="Century Gothic"/>
          <w:color w:val="000000"/>
          <w:sz w:val="24"/>
          <w:szCs w:val="24"/>
        </w:rPr>
      </w:pPr>
    </w:p>
    <w:p w:rsidR="007D732B" w:rsidRPr="007D732B" w:rsidRDefault="007D732B" w:rsidP="007D732B">
      <w:pPr>
        <w:autoSpaceDE w:val="0"/>
        <w:autoSpaceDN w:val="0"/>
        <w:adjustRightInd w:val="0"/>
        <w:spacing w:after="0" w:line="240" w:lineRule="auto"/>
        <w:rPr>
          <w:rFonts w:ascii="Century Gothic" w:hAnsi="Century Gothic" w:cs="Century Gothic"/>
          <w:color w:val="000000"/>
          <w:sz w:val="23"/>
          <w:szCs w:val="23"/>
        </w:rPr>
      </w:pPr>
      <w:r w:rsidRPr="007D732B">
        <w:rPr>
          <w:rFonts w:ascii="Century Gothic" w:hAnsi="Century Gothic" w:cs="Century Gothic"/>
          <w:color w:val="000000"/>
          <w:sz w:val="24"/>
          <w:szCs w:val="24"/>
        </w:rPr>
        <w:t xml:space="preserve"> </w:t>
      </w:r>
      <w:r w:rsidRPr="007D732B">
        <w:rPr>
          <w:rFonts w:ascii="Century Gothic" w:hAnsi="Century Gothic" w:cs="Century Gothic"/>
          <w:color w:val="000000"/>
          <w:sz w:val="23"/>
          <w:szCs w:val="23"/>
        </w:rPr>
        <w:t xml:space="preserve">This booklet provides information for parents/carers on the end of year expectations for children in our school. The National Curriculum outlines these expectations as being the minimum requirements your child should meet each year. </w:t>
      </w:r>
    </w:p>
    <w:p w:rsidR="007D732B" w:rsidRPr="007D732B" w:rsidRDefault="007D732B" w:rsidP="007D732B">
      <w:pPr>
        <w:autoSpaceDE w:val="0"/>
        <w:autoSpaceDN w:val="0"/>
        <w:adjustRightInd w:val="0"/>
        <w:spacing w:after="0" w:line="240" w:lineRule="auto"/>
        <w:rPr>
          <w:rFonts w:ascii="Century Gothic" w:hAnsi="Century Gothic" w:cs="Century Gothic"/>
          <w:color w:val="000000"/>
          <w:sz w:val="23"/>
          <w:szCs w:val="23"/>
        </w:rPr>
      </w:pPr>
      <w:r w:rsidRPr="007D732B">
        <w:rPr>
          <w:rFonts w:ascii="Century Gothic" w:hAnsi="Century Gothic" w:cs="Century Gothic"/>
          <w:color w:val="000000"/>
          <w:sz w:val="23"/>
          <w:szCs w:val="23"/>
        </w:rPr>
        <w:t xml:space="preserve">All of the objectives will be focused on throughout the year as part of your child’s lessons. Any extra support you can provide in helping your child to achieve these expectations is greatly valued. </w:t>
      </w:r>
    </w:p>
    <w:p w:rsidR="007D732B" w:rsidRDefault="007D732B" w:rsidP="007D732B">
      <w:pPr>
        <w:jc w:val="center"/>
        <w:rPr>
          <w:rFonts w:ascii="Century Gothic" w:hAnsi="Century Gothic" w:cs="Century Gothic"/>
          <w:b/>
          <w:bCs/>
          <w:sz w:val="40"/>
          <w:szCs w:val="40"/>
        </w:rPr>
      </w:pPr>
      <w:r w:rsidRPr="007D732B">
        <w:rPr>
          <w:rFonts w:ascii="Century Gothic" w:hAnsi="Century Gothic" w:cs="Century Gothic"/>
          <w:color w:val="000000"/>
          <w:sz w:val="23"/>
          <w:szCs w:val="23"/>
        </w:rPr>
        <w:t>If you have any queries regarding these expectations or would like support in knowing how to help your child with these, please see the class teacher.</w:t>
      </w:r>
    </w:p>
    <w:p w:rsidR="007D732B" w:rsidRPr="007D732B" w:rsidRDefault="007D732B" w:rsidP="007D732B">
      <w:pPr>
        <w:rPr>
          <w:sz w:val="24"/>
        </w:rPr>
      </w:pPr>
    </w:p>
    <w:sectPr w:rsidR="007D732B" w:rsidRPr="007D732B" w:rsidSect="007D732B">
      <w:pgSz w:w="16838" w:h="11906" w:orient="landscape"/>
      <w:pgMar w:top="720" w:right="720" w:bottom="720" w:left="720" w:header="708" w:footer="708" w:gutter="0"/>
      <w:cols w:num="2"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altName w:val="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entury Gothic">
    <w:altName w:val="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732B"/>
    <w:rsid w:val="00292179"/>
    <w:rsid w:val="007D732B"/>
    <w:rsid w:val="00A40D6A"/>
    <w:rsid w:val="00FA2F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2C8313-209A-4E2E-A73C-BF196E2E8C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7D732B"/>
    <w:pPr>
      <w:autoSpaceDE w:val="0"/>
      <w:autoSpaceDN w:val="0"/>
      <w:adjustRightInd w:val="0"/>
      <w:spacing w:after="0" w:line="240" w:lineRule="auto"/>
    </w:pPr>
    <w:rPr>
      <w:rFonts w:ascii="Arial" w:hAnsi="Arial" w:cs="Arial"/>
      <w:color w:val="000000"/>
      <w:sz w:val="24"/>
      <w:szCs w:val="24"/>
    </w:rPr>
  </w:style>
  <w:style w:type="paragraph" w:styleId="BalloonText">
    <w:name w:val="Balloon Text"/>
    <w:basedOn w:val="Normal"/>
    <w:link w:val="BalloonTextChar"/>
    <w:uiPriority w:val="99"/>
    <w:semiHidden/>
    <w:unhideWhenUsed/>
    <w:rsid w:val="007D732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D732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387</Words>
  <Characters>2206</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Supply Three</dc:creator>
  <cp:keywords/>
  <dc:description/>
  <cp:lastModifiedBy>Supply Three</cp:lastModifiedBy>
  <cp:revision>2</cp:revision>
  <cp:lastPrinted>2016-05-27T10:32:00Z</cp:lastPrinted>
  <dcterms:created xsi:type="dcterms:W3CDTF">2016-05-27T10:32:00Z</dcterms:created>
  <dcterms:modified xsi:type="dcterms:W3CDTF">2016-05-27T10:32:00Z</dcterms:modified>
</cp:coreProperties>
</file>